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65CF1028" w:rsidR="00C723EA" w:rsidRDefault="00C723EA" w:rsidP="00C723EA">
      <w:pPr>
        <w:pStyle w:val="3GPPHeader"/>
        <w:spacing w:after="60"/>
        <w:rPr>
          <w:sz w:val="32"/>
          <w:szCs w:val="32"/>
          <w:highlight w:val="yellow"/>
        </w:rPr>
      </w:pPr>
      <w:r>
        <w:rPr>
          <w:lang w:val="en-US"/>
        </w:rPr>
        <w:t>3GPP TSG-RAN WG2 #</w:t>
      </w:r>
      <w:r w:rsidR="00EA42AF">
        <w:rPr>
          <w:lang w:val="en-US"/>
        </w:rPr>
        <w:t>107</w:t>
      </w:r>
      <w:r>
        <w:tab/>
      </w:r>
      <w:r>
        <w:rPr>
          <w:sz w:val="32"/>
          <w:szCs w:val="32"/>
        </w:rPr>
        <w:t xml:space="preserve"> </w:t>
      </w:r>
      <w:proofErr w:type="spellStart"/>
      <w:r>
        <w:rPr>
          <w:sz w:val="32"/>
          <w:szCs w:val="32"/>
        </w:rPr>
        <w:t>TDoc</w:t>
      </w:r>
      <w:proofErr w:type="spellEnd"/>
      <w:r w:rsidR="00F8487B">
        <w:rPr>
          <w:sz w:val="32"/>
          <w:szCs w:val="32"/>
        </w:rPr>
        <w:t xml:space="preserve"> R2-1910784</w:t>
      </w:r>
    </w:p>
    <w:p w14:paraId="48744FCE" w14:textId="5CA69DF4" w:rsidR="00A905A3" w:rsidRPr="00072CCE" w:rsidRDefault="00EA42AF" w:rsidP="00C723EA">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r w:rsidR="00327966">
        <w:rPr>
          <w:lang w:val="en-US"/>
        </w:rPr>
        <w:t xml:space="preserve"> </w:t>
      </w:r>
      <w:r w:rsidR="00327966">
        <w:rPr>
          <w:lang w:val="en-US"/>
        </w:rPr>
        <w:tab/>
        <w:t>Revision</w:t>
      </w:r>
      <w:r w:rsidR="00327966" w:rsidRPr="001805AB">
        <w:rPr>
          <w:lang w:val="en-US"/>
        </w:rPr>
        <w:t xml:space="preserve"> of </w:t>
      </w:r>
      <w:hyperlink r:id="rId12" w:tooltip="D:Documents3GPPtsg_ranWG2RAN2DocsR2-1907593.zip" w:history="1">
        <w:r w:rsidR="006B71C0" w:rsidRPr="00021690">
          <w:rPr>
            <w:lang w:val="en-US"/>
          </w:rPr>
          <w:t>R2-1907593</w:t>
        </w:r>
      </w:hyperlink>
      <w:r w:rsidR="00327966">
        <w:rPr>
          <w:lang w:val="en-US"/>
        </w:rPr>
        <w:tab/>
      </w:r>
      <w:r w:rsidR="007D331D">
        <w:rPr>
          <w:lang w:eastAsia="en-US"/>
        </w:rPr>
        <w:tab/>
      </w:r>
    </w:p>
    <w:p w14:paraId="312666F5" w14:textId="1BF758EC" w:rsidR="00A905A3" w:rsidRPr="006C7CC1" w:rsidRDefault="00A905A3" w:rsidP="00A905A3">
      <w:pPr>
        <w:pStyle w:val="3GPPHeader"/>
        <w:rPr>
          <w:sz w:val="22"/>
          <w:szCs w:val="22"/>
          <w:lang w:val="en-US"/>
        </w:rPr>
      </w:pPr>
      <w:r w:rsidRPr="006C7CC1">
        <w:rPr>
          <w:sz w:val="22"/>
          <w:szCs w:val="22"/>
          <w:lang w:val="en-US"/>
        </w:rPr>
        <w:t>Agenda Item:</w:t>
      </w:r>
      <w:r w:rsidRPr="006C7CC1">
        <w:rPr>
          <w:sz w:val="22"/>
          <w:szCs w:val="22"/>
          <w:lang w:val="en-US"/>
        </w:rPr>
        <w:tab/>
      </w:r>
      <w:r w:rsidR="00995883" w:rsidRPr="005E3E16">
        <w:rPr>
          <w:sz w:val="22"/>
          <w:szCs w:val="22"/>
        </w:rPr>
        <w:t>11.2.1.</w:t>
      </w:r>
      <w:r w:rsidR="00BA27D3" w:rsidRPr="005E3E16">
        <w:rPr>
          <w:sz w:val="22"/>
          <w:szCs w:val="22"/>
        </w:rPr>
        <w:t>1</w:t>
      </w:r>
      <w:r w:rsidR="00995883" w:rsidRPr="006C7CC1">
        <w:rPr>
          <w:lang w:val="en-US"/>
        </w:rPr>
        <w:tab/>
      </w:r>
    </w:p>
    <w:p w14:paraId="294885AB" w14:textId="77777777" w:rsidR="00A905A3" w:rsidRPr="00072CCE" w:rsidRDefault="00A905A3" w:rsidP="00A905A3">
      <w:pPr>
        <w:pStyle w:val="3GPPHeader"/>
        <w:rPr>
          <w:sz w:val="22"/>
          <w:szCs w:val="22"/>
        </w:rPr>
      </w:pPr>
      <w:r w:rsidRPr="00072CCE">
        <w:rPr>
          <w:sz w:val="22"/>
          <w:szCs w:val="22"/>
        </w:rPr>
        <w:t>Source:</w:t>
      </w:r>
      <w:r w:rsidRPr="00072CCE">
        <w:rPr>
          <w:sz w:val="22"/>
          <w:szCs w:val="22"/>
        </w:rPr>
        <w:tab/>
        <w:t>Ericsson</w:t>
      </w:r>
    </w:p>
    <w:p w14:paraId="5E3CC198" w14:textId="5CD0A6BB" w:rsidR="00A905A3" w:rsidRPr="00072CCE" w:rsidRDefault="00A905A3" w:rsidP="00A905A3">
      <w:pPr>
        <w:pStyle w:val="3GPPHeader"/>
        <w:rPr>
          <w:sz w:val="22"/>
          <w:szCs w:val="22"/>
        </w:rPr>
      </w:pPr>
      <w:r w:rsidRPr="00072CCE">
        <w:rPr>
          <w:sz w:val="22"/>
          <w:szCs w:val="22"/>
        </w:rPr>
        <w:t>Title:</w:t>
      </w:r>
      <w:r w:rsidRPr="00072CCE">
        <w:rPr>
          <w:sz w:val="22"/>
          <w:szCs w:val="22"/>
        </w:rPr>
        <w:tab/>
      </w:r>
      <w:r w:rsidR="00046225">
        <w:rPr>
          <w:sz w:val="22"/>
          <w:szCs w:val="22"/>
        </w:rPr>
        <w:t>Contention Resolution</w:t>
      </w:r>
      <w:r w:rsidRPr="00072CCE">
        <w:rPr>
          <w:sz w:val="22"/>
          <w:szCs w:val="22"/>
        </w:rPr>
        <w:t xml:space="preserve"> for NR-U</w:t>
      </w:r>
    </w:p>
    <w:p w14:paraId="5BDBC134" w14:textId="77777777" w:rsidR="00A905A3" w:rsidRPr="00072CCE" w:rsidRDefault="00A905A3" w:rsidP="00A905A3">
      <w:pPr>
        <w:pStyle w:val="3GPPHeader"/>
        <w:rPr>
          <w:sz w:val="22"/>
          <w:szCs w:val="22"/>
        </w:rPr>
      </w:pPr>
      <w:r w:rsidRPr="00072CCE">
        <w:rPr>
          <w:sz w:val="22"/>
          <w:szCs w:val="22"/>
        </w:rPr>
        <w:t>Document for:</w:t>
      </w:r>
      <w:r w:rsidRPr="00072CCE">
        <w:rPr>
          <w:sz w:val="22"/>
          <w:szCs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24605F38" w14:textId="7E7E35F3" w:rsidR="00F350C7" w:rsidRDefault="00A905A3" w:rsidP="00AE6E37">
      <w:r w:rsidRPr="00072CCE">
        <w:t xml:space="preserve">In this contribution we discuss </w:t>
      </w:r>
      <w:r w:rsidR="00046225">
        <w:t>contention resolution</w:t>
      </w:r>
      <w:r w:rsidR="00540343">
        <w:t xml:space="preserve"> for NR-U</w:t>
      </w:r>
      <w:r w:rsidR="002704B2">
        <w:t>.</w:t>
      </w:r>
      <w:r w:rsidR="005B1D0D">
        <w:t xml:space="preserve"> This topic was discussed in </w:t>
      </w:r>
      <w:r w:rsidR="005B1D0D">
        <w:fldChar w:fldCharType="begin"/>
      </w:r>
      <w:r w:rsidR="005B1D0D">
        <w:instrText xml:space="preserve"> REF _Ref513478584 \r \h </w:instrText>
      </w:r>
      <w:r w:rsidR="005B1D0D">
        <w:fldChar w:fldCharType="separate"/>
      </w:r>
      <w:r w:rsidR="005B1D0D">
        <w:t>[1]</w:t>
      </w:r>
      <w:r w:rsidR="005B1D0D">
        <w:fldChar w:fldCharType="end"/>
      </w:r>
      <w:r w:rsidR="00D03072">
        <w:t>.</w:t>
      </w:r>
      <w:r w:rsidR="002704B2">
        <w:t xml:space="preserve"> </w:t>
      </w:r>
      <w:r w:rsidR="006B2732">
        <w:t>In RAN2</w:t>
      </w:r>
      <w:r w:rsidR="00664273">
        <w:t>#95bis</w:t>
      </w:r>
      <w:r w:rsidR="00EA3B80">
        <w:t xml:space="preserve"> it was agreed that the</w:t>
      </w:r>
      <w:r w:rsidR="00A35408">
        <w:t xml:space="preserve"> maximum</w:t>
      </w:r>
      <w:r w:rsidR="00EA3B80">
        <w:t xml:space="preserve"> timer value</w:t>
      </w:r>
      <w:r w:rsidR="00A35408">
        <w:t xml:space="preserve"> is</w:t>
      </w:r>
      <w:r w:rsidR="00EA3B80">
        <w:t xml:space="preserve"> not extended compared to </w:t>
      </w:r>
      <w:r w:rsidR="00A35408">
        <w:t xml:space="preserve">licenced </w:t>
      </w:r>
      <w:r w:rsidR="00EA3B80">
        <w:t>NR</w:t>
      </w:r>
      <w:r w:rsidR="00A35408">
        <w:t>.</w:t>
      </w:r>
      <w:r w:rsidR="00664273">
        <w:t xml:space="preserve"> </w:t>
      </w:r>
      <w:r w:rsidR="00A35408">
        <w:t>T</w:t>
      </w:r>
      <w:r w:rsidR="00664273">
        <w:t xml:space="preserve">he </w:t>
      </w:r>
      <w:r w:rsidR="009F0CA9">
        <w:rPr>
          <w:lang w:val="en-US"/>
        </w:rPr>
        <w:t>criteria for</w:t>
      </w:r>
      <w:r w:rsidR="00BD33BB">
        <w:rPr>
          <w:lang w:val="en-US"/>
        </w:rPr>
        <w:t xml:space="preserve"> when the Contention resolution timer should be started</w:t>
      </w:r>
      <w:r w:rsidR="00203D35">
        <w:rPr>
          <w:lang w:val="en-US"/>
        </w:rPr>
        <w:t xml:space="preserve"> </w:t>
      </w:r>
      <w:r w:rsidR="00664273">
        <w:rPr>
          <w:lang w:val="en-US"/>
        </w:rPr>
        <w:t>was</w:t>
      </w:r>
      <w:r w:rsidR="00A35408">
        <w:rPr>
          <w:lang w:val="en-US"/>
        </w:rPr>
        <w:t xml:space="preserve"> also</w:t>
      </w:r>
      <w:r w:rsidR="00664273">
        <w:rPr>
          <w:lang w:val="en-US"/>
        </w:rPr>
        <w:t xml:space="preserve"> discussed</w:t>
      </w:r>
      <w:r w:rsidR="00B945D5">
        <w:rPr>
          <w:lang w:val="en-US"/>
        </w:rPr>
        <w:t>.</w:t>
      </w:r>
      <w:r w:rsidR="00F33A27">
        <w:rPr>
          <w:lang w:val="en-US"/>
        </w:rPr>
        <w:t xml:space="preserve"> </w:t>
      </w:r>
      <w:r w:rsidR="00506876">
        <w:rPr>
          <w:lang w:val="en-US"/>
        </w:rPr>
        <w:t xml:space="preserve">In this contribution we express our views on </w:t>
      </w:r>
      <w:r w:rsidR="00A35408">
        <w:rPr>
          <w:lang w:val="en-US"/>
        </w:rPr>
        <w:t>the starting criteria for the CR timer</w:t>
      </w:r>
      <w:r w:rsidR="00D46960">
        <w:rPr>
          <w:lang w:val="en-US"/>
        </w:rPr>
        <w:t>.</w:t>
      </w:r>
      <w:r w:rsidR="008046C8">
        <w:t xml:space="preserve"> </w:t>
      </w:r>
    </w:p>
    <w:p w14:paraId="0EC4418F" w14:textId="058A8169" w:rsidR="00A905A3" w:rsidRPr="00072CCE" w:rsidRDefault="00A905A3" w:rsidP="00A905A3">
      <w:pPr>
        <w:pStyle w:val="Heading1"/>
      </w:pPr>
      <w:bookmarkStart w:id="0" w:name="_Ref490149211"/>
      <w:r w:rsidRPr="00072CCE">
        <w:t>Discussion</w:t>
      </w:r>
      <w:bookmarkEnd w:id="0"/>
      <w:r w:rsidRPr="00072CCE">
        <w:t xml:space="preserve"> </w:t>
      </w:r>
    </w:p>
    <w:p w14:paraId="19A85B67" w14:textId="4AE8AFD3" w:rsidR="00511B27" w:rsidRDefault="00A905A3" w:rsidP="000E1694">
      <w:r w:rsidRPr="00072CCE">
        <w:t xml:space="preserve">For unlicensed spectrum that uses LBT as the sharing mechanism, </w:t>
      </w:r>
      <w:r w:rsidR="00864450">
        <w:t xml:space="preserve">a scheduled transmission may not </w:t>
      </w:r>
      <w:r w:rsidR="00676DD3">
        <w:t xml:space="preserve">be performed due to LBT failure. </w:t>
      </w:r>
      <w:r w:rsidR="003D38A4">
        <w:t>In RAN2#</w:t>
      </w:r>
      <w:r w:rsidR="00DF40C7">
        <w:t>10</w:t>
      </w:r>
      <w:r w:rsidR="003D38A4">
        <w:t>5bis the following agreement was reached</w:t>
      </w:r>
      <w:r w:rsidR="00511B27">
        <w:t>:</w:t>
      </w:r>
    </w:p>
    <w:p w14:paraId="7492C801" w14:textId="77777777" w:rsidR="008E7265" w:rsidRPr="008E7265" w:rsidRDefault="008E7265" w:rsidP="008E7265">
      <w:pPr>
        <w:pStyle w:val="Agreement"/>
      </w:pPr>
      <w:r w:rsidRPr="00C252FE">
        <w:t xml:space="preserve">Either a) the </w:t>
      </w:r>
      <w:proofErr w:type="spellStart"/>
      <w:r w:rsidRPr="00C252FE">
        <w:t>ra-ContentionResolutionTimer</w:t>
      </w:r>
      <w:proofErr w:type="spellEnd"/>
      <w:r w:rsidRPr="00C252FE">
        <w:t xml:space="preserve"> is started regardless of the LBT outcome of msg3 transmission or b) </w:t>
      </w:r>
      <w:proofErr w:type="spellStart"/>
      <w:r w:rsidRPr="00C252FE">
        <w:t>ra-ContentionResolutionTimer</w:t>
      </w:r>
      <w:proofErr w:type="spellEnd"/>
      <w:r w:rsidRPr="00C252FE">
        <w:t xml:space="preserve"> is started only at successful LBT outcome of msg3 transmission + immediately the UE to restart from RACH resource selection if all MSG3 transmissions fail</w:t>
      </w:r>
      <w:r w:rsidRPr="008E7265">
        <w:t>. FFS</w:t>
      </w:r>
    </w:p>
    <w:p w14:paraId="170371F0" w14:textId="201F8735" w:rsidR="008E7265" w:rsidRDefault="008E7265" w:rsidP="000E1694"/>
    <w:p w14:paraId="7D246B0D" w14:textId="7F0682E9" w:rsidR="001003A5" w:rsidRDefault="00537587" w:rsidP="001003A5">
      <w:r>
        <w:t>In case</w:t>
      </w:r>
      <w:r w:rsidR="007125FA">
        <w:t xml:space="preserve"> the first option</w:t>
      </w:r>
      <w:r w:rsidR="008B69A0">
        <w:t xml:space="preserve"> (</w:t>
      </w:r>
      <w:r w:rsidR="001042AF">
        <w:t>option a</w:t>
      </w:r>
      <w:r w:rsidR="008B69A0">
        <w:t>)</w:t>
      </w:r>
      <w:r w:rsidR="007125FA">
        <w:t xml:space="preserve"> is chosen</w:t>
      </w:r>
      <w:r w:rsidR="00547E4D">
        <w:t>, the</w:t>
      </w:r>
      <w:r w:rsidR="007125FA">
        <w:t xml:space="preserve"> MAC</w:t>
      </w:r>
      <w:r w:rsidR="00547E4D">
        <w:t xml:space="preserve"> layer</w:t>
      </w:r>
      <w:r w:rsidR="007125FA">
        <w:t xml:space="preserve"> does not know if the</w:t>
      </w:r>
      <w:r w:rsidR="00547E4D">
        <w:t xml:space="preserve"> LBT was successful</w:t>
      </w:r>
      <w:r w:rsidR="00CA3D61">
        <w:t xml:space="preserve"> </w:t>
      </w:r>
      <w:r w:rsidR="006C5EBE">
        <w:t>but will still</w:t>
      </w:r>
      <w:r w:rsidR="00CA3D61">
        <w:t xml:space="preserve"> start the</w:t>
      </w:r>
      <w:r w:rsidR="00CA3D61" w:rsidRPr="004F7149">
        <w:rPr>
          <w:rFonts w:ascii="Times New Roman" w:eastAsia="Malgun Gothic" w:hAnsi="Times New Roman"/>
          <w:lang w:eastAsia="ko-KR"/>
        </w:rPr>
        <w:t xml:space="preserve"> </w:t>
      </w:r>
      <w:proofErr w:type="spellStart"/>
      <w:r w:rsidR="00CA3D61" w:rsidRPr="004F7149">
        <w:rPr>
          <w:rFonts w:ascii="Times New Roman" w:eastAsia="Malgun Gothic" w:hAnsi="Times New Roman"/>
          <w:i/>
          <w:lang w:eastAsia="ko-KR"/>
        </w:rPr>
        <w:t>ra-ContentionResolutionTimer</w:t>
      </w:r>
      <w:proofErr w:type="spellEnd"/>
      <w:r w:rsidR="00AC6091">
        <w:rPr>
          <w:rFonts w:ascii="Times New Roman" w:eastAsia="Malgun Gothic" w:hAnsi="Times New Roman"/>
          <w:lang w:eastAsia="ko-KR"/>
        </w:rPr>
        <w:t xml:space="preserve">. </w:t>
      </w:r>
      <w:r w:rsidR="00AC6091" w:rsidRPr="00AC6091">
        <w:t>If the</w:t>
      </w:r>
      <w:r w:rsidR="00AC6091">
        <w:t xml:space="preserve"> LBT fails, the</w:t>
      </w:r>
      <w:r w:rsidR="007568C3">
        <w:t xml:space="preserve"> procedure relies on that the</w:t>
      </w:r>
      <w:r w:rsidR="00AC6091">
        <w:t xml:space="preserve"> gNB </w:t>
      </w:r>
      <w:r w:rsidR="000C1913">
        <w:t>schedule</w:t>
      </w:r>
      <w:r w:rsidR="002C1E66">
        <w:t>s</w:t>
      </w:r>
      <w:r w:rsidR="000C1913">
        <w:t xml:space="preserve"> </w:t>
      </w:r>
      <w:r w:rsidR="007C2C9C">
        <w:t xml:space="preserve">HARQ </w:t>
      </w:r>
      <w:r w:rsidR="000C1913">
        <w:t>retransmissions</w:t>
      </w:r>
      <w:r w:rsidR="007C2C9C">
        <w:t xml:space="preserve"> of Msg3</w:t>
      </w:r>
      <w:r w:rsidR="000C1913">
        <w:t xml:space="preserve"> </w:t>
      </w:r>
      <w:r w:rsidR="00406FA3">
        <w:t>while</w:t>
      </w:r>
      <w:r w:rsidR="000C1913">
        <w:t xml:space="preserve"> the timer is running</w:t>
      </w:r>
      <w:r w:rsidR="002C1E66">
        <w:t xml:space="preserve"> to </w:t>
      </w:r>
      <w:r w:rsidR="006D2889">
        <w:t>receive Msg3</w:t>
      </w:r>
      <w:r w:rsidR="00406FA3">
        <w:t>.</w:t>
      </w:r>
      <w:r w:rsidR="00295B72">
        <w:t xml:space="preserve"> In case no original Msg3 is received this could be caused by either the UE not </w:t>
      </w:r>
      <w:r w:rsidR="00941E78">
        <w:t>receiving</w:t>
      </w:r>
      <w:r w:rsidR="00295B72">
        <w:t xml:space="preserve"> the RAR</w:t>
      </w:r>
      <w:r w:rsidR="00941E78">
        <w:t xml:space="preserve"> (for other reason than DL LBT failure which would be known by gNB) or that </w:t>
      </w:r>
      <w:r w:rsidR="00B43B4F">
        <w:t>msg3 transmission is blocked by LBT</w:t>
      </w:r>
      <w:r w:rsidR="008B01AE">
        <w:t xml:space="preserve"> (or transmission failed for other reason than LBT)</w:t>
      </w:r>
      <w:r w:rsidR="00B43B4F">
        <w:t>.</w:t>
      </w:r>
      <w:r w:rsidR="00EC0BCD">
        <w:t xml:space="preserve"> However, misdetection of Msg2 would be less frequent than failure to transmit Msg3 due to LBT failure.</w:t>
      </w:r>
      <w:r w:rsidR="003F3A76">
        <w:t xml:space="preserve"> </w:t>
      </w:r>
      <w:r w:rsidR="00EC0BCD">
        <w:t>Hence, i</w:t>
      </w:r>
      <w:r w:rsidR="003F3A76">
        <w:t xml:space="preserve">n NR-U, </w:t>
      </w:r>
      <w:r w:rsidR="00BE59A4">
        <w:t>an</w:t>
      </w:r>
      <w:r w:rsidR="003F3A76">
        <w:t xml:space="preserve"> important reason for transmission failure can be expected to be LBT failure</w:t>
      </w:r>
      <w:r w:rsidR="0085160C">
        <w:t xml:space="preserve"> so it can be assumed that</w:t>
      </w:r>
      <w:r w:rsidR="002C30F6">
        <w:t xml:space="preserve"> failure of reception of an original Msg3</w:t>
      </w:r>
      <w:r w:rsidR="00941E78">
        <w:t xml:space="preserve"> </w:t>
      </w:r>
      <w:r w:rsidR="002C30F6">
        <w:t xml:space="preserve">transmission </w:t>
      </w:r>
      <w:r w:rsidR="00D24871">
        <w:t>is often</w:t>
      </w:r>
      <w:r w:rsidR="002C30F6">
        <w:t xml:space="preserve"> caused by </w:t>
      </w:r>
      <w:r w:rsidR="001003A5">
        <w:t>LBT failure when transmitting Msg3.</w:t>
      </w:r>
      <w:r w:rsidR="001003A5" w:rsidRPr="001003A5">
        <w:t xml:space="preserve"> </w:t>
      </w:r>
    </w:p>
    <w:p w14:paraId="792BCDF3" w14:textId="7C5ECDA0" w:rsidR="001003A5" w:rsidRPr="00072CCE" w:rsidRDefault="001003A5" w:rsidP="001003A5">
      <w:pPr>
        <w:pStyle w:val="Observation"/>
      </w:pPr>
      <w:bookmarkStart w:id="1" w:name="_Toc7272527"/>
      <w:bookmarkStart w:id="2" w:name="_Toc16065913"/>
      <w:bookmarkStart w:id="3" w:name="_Toc16804060"/>
      <w:r>
        <w:rPr>
          <w:szCs w:val="22"/>
        </w:rPr>
        <w:t xml:space="preserve">In NR-U, </w:t>
      </w:r>
      <w:r w:rsidR="00D24871">
        <w:rPr>
          <w:szCs w:val="22"/>
        </w:rPr>
        <w:t xml:space="preserve">a </w:t>
      </w:r>
      <w:r>
        <w:rPr>
          <w:szCs w:val="22"/>
        </w:rPr>
        <w:t xml:space="preserve">probable cause of </w:t>
      </w:r>
      <w:r w:rsidR="00956A96">
        <w:rPr>
          <w:szCs w:val="22"/>
        </w:rPr>
        <w:t xml:space="preserve">failure to receive </w:t>
      </w:r>
      <w:r w:rsidR="00D25821">
        <w:rPr>
          <w:szCs w:val="22"/>
        </w:rPr>
        <w:t>the</w:t>
      </w:r>
      <w:r w:rsidR="00956A96">
        <w:rPr>
          <w:szCs w:val="22"/>
        </w:rPr>
        <w:t xml:space="preserve"> original Msg3 transmission w</w:t>
      </w:r>
      <w:r w:rsidR="00BF0A36">
        <w:rPr>
          <w:szCs w:val="22"/>
        </w:rPr>
        <w:t>ill</w:t>
      </w:r>
      <w:r w:rsidR="00956A96">
        <w:rPr>
          <w:szCs w:val="22"/>
        </w:rPr>
        <w:t xml:space="preserve"> be LBT failure</w:t>
      </w:r>
      <w:r w:rsidRPr="00072CCE">
        <w:t>.</w:t>
      </w:r>
      <w:bookmarkEnd w:id="1"/>
      <w:bookmarkEnd w:id="2"/>
      <w:bookmarkEnd w:id="3"/>
    </w:p>
    <w:p w14:paraId="5418C623" w14:textId="33211A1A" w:rsidR="00483BA5" w:rsidRDefault="00F26E2C" w:rsidP="000E1694">
      <w:r>
        <w:t>In case gNB does n</w:t>
      </w:r>
      <w:r w:rsidR="003C15B8">
        <w:t>o</w:t>
      </w:r>
      <w:r>
        <w:t xml:space="preserve">t receive the original Msg3 transmission it can schedule </w:t>
      </w:r>
      <w:r w:rsidR="003C15B8">
        <w:t>one or several Msg3</w:t>
      </w:r>
      <w:r>
        <w:t xml:space="preserve"> retransmission</w:t>
      </w:r>
      <w:r w:rsidR="003C15B8">
        <w:t>s</w:t>
      </w:r>
      <w:r w:rsidR="00483BA5">
        <w:t xml:space="preserve"> to ensure that the Msg3 transmission </w:t>
      </w:r>
      <w:r w:rsidR="00643D6E">
        <w:t>succeeds</w:t>
      </w:r>
      <w:r w:rsidR="00483BA5">
        <w:t>.</w:t>
      </w:r>
    </w:p>
    <w:p w14:paraId="623DED21" w14:textId="7881B2EE" w:rsidR="00452A60" w:rsidRDefault="00A85945" w:rsidP="000E1694">
      <w:r>
        <w:t>In case the option</w:t>
      </w:r>
      <w:r w:rsidR="00483BA5">
        <w:t xml:space="preserve"> b</w:t>
      </w:r>
      <w:r>
        <w:t xml:space="preserve"> is chosen, the procedure will rely on that </w:t>
      </w:r>
      <w:r w:rsidR="007C56DE">
        <w:t xml:space="preserve">the UE returns to </w:t>
      </w:r>
      <w:r w:rsidR="000B4E7F">
        <w:t xml:space="preserve">RACH resource selection, transmits a preamble, receives a new RAR </w:t>
      </w:r>
      <w:r w:rsidR="00BF3B4A">
        <w:t>with grant for a new Msg3 transmission. This would</w:t>
      </w:r>
      <w:r w:rsidR="00643D6E">
        <w:t xml:space="preserve"> require </w:t>
      </w:r>
      <w:r w:rsidR="006333A2">
        <w:t xml:space="preserve">one UL and one DL LBT to obtain a new grant compared to option a which only </w:t>
      </w:r>
      <w:r w:rsidR="00452A60">
        <w:t>requires</w:t>
      </w:r>
      <w:r w:rsidR="008C2CF7">
        <w:t xml:space="preserve"> one DL LBT to obtain a new grant. </w:t>
      </w:r>
      <w:r w:rsidR="000E56EA">
        <w:t xml:space="preserve">In addition to an extra LBT, </w:t>
      </w:r>
      <w:r w:rsidR="005774CB">
        <w:t>depending on the used PRACH configuration, there may be considerable latency before the next possible preamble transmission opportunity which would cause extra delay compared to option a. T</w:t>
      </w:r>
      <w:r w:rsidR="000E56EA">
        <w:t>he UE also faces the risk</w:t>
      </w:r>
      <w:r w:rsidR="003A0B68">
        <w:t xml:space="preserve"> of not having its new preamble detected</w:t>
      </w:r>
      <w:r w:rsidR="006F3146">
        <w:t xml:space="preserve"> and even back off in case the PRACH load is high</w:t>
      </w:r>
      <w:r w:rsidR="00C241DD">
        <w:t>.</w:t>
      </w:r>
      <w:r w:rsidR="006E144F">
        <w:t xml:space="preserve"> </w:t>
      </w:r>
    </w:p>
    <w:p w14:paraId="69381BF8" w14:textId="22BA5B7C" w:rsidR="005774CB" w:rsidRPr="00072CCE" w:rsidRDefault="00A252EA" w:rsidP="005774CB">
      <w:pPr>
        <w:pStyle w:val="Observation"/>
      </w:pPr>
      <w:bookmarkStart w:id="4" w:name="_Toc7272528"/>
      <w:bookmarkStart w:id="5" w:name="_Toc16065914"/>
      <w:bookmarkStart w:id="6" w:name="_Toc16804061"/>
      <w:r>
        <w:rPr>
          <w:szCs w:val="22"/>
        </w:rPr>
        <w:t>Starting the CR timer only after successful LBT w</w:t>
      </w:r>
      <w:r w:rsidR="00BF0A36">
        <w:rPr>
          <w:szCs w:val="22"/>
        </w:rPr>
        <w:t>ill</w:t>
      </w:r>
      <w:r>
        <w:rPr>
          <w:szCs w:val="22"/>
        </w:rPr>
        <w:t xml:space="preserve"> require one extra LBT and cause additional latency</w:t>
      </w:r>
      <w:r w:rsidR="00045335">
        <w:rPr>
          <w:szCs w:val="22"/>
        </w:rPr>
        <w:t xml:space="preserve"> compared to star</w:t>
      </w:r>
      <w:r w:rsidR="000F059D">
        <w:rPr>
          <w:szCs w:val="22"/>
        </w:rPr>
        <w:t>t</w:t>
      </w:r>
      <w:r w:rsidR="00045335">
        <w:rPr>
          <w:szCs w:val="22"/>
        </w:rPr>
        <w:t xml:space="preserve">ing the CR timer </w:t>
      </w:r>
      <w:r w:rsidR="00EF0B66">
        <w:rPr>
          <w:szCs w:val="22"/>
        </w:rPr>
        <w:t>regardless</w:t>
      </w:r>
      <w:r w:rsidR="00045335">
        <w:rPr>
          <w:szCs w:val="22"/>
        </w:rPr>
        <w:t xml:space="preserve"> of</w:t>
      </w:r>
      <w:r w:rsidR="00CD13E3">
        <w:rPr>
          <w:szCs w:val="22"/>
        </w:rPr>
        <w:t xml:space="preserve"> </w:t>
      </w:r>
      <w:r w:rsidR="00197C4A">
        <w:rPr>
          <w:szCs w:val="22"/>
        </w:rPr>
        <w:t xml:space="preserve">LBT </w:t>
      </w:r>
      <w:r w:rsidR="00CD13E3">
        <w:rPr>
          <w:szCs w:val="22"/>
        </w:rPr>
        <w:t xml:space="preserve">outcome of </w:t>
      </w:r>
      <w:r w:rsidR="00197C4A">
        <w:rPr>
          <w:szCs w:val="22"/>
        </w:rPr>
        <w:t>Msg3 transmission</w:t>
      </w:r>
      <w:r w:rsidR="00045335">
        <w:rPr>
          <w:szCs w:val="22"/>
        </w:rPr>
        <w:t>.</w:t>
      </w:r>
      <w:bookmarkEnd w:id="4"/>
      <w:bookmarkEnd w:id="5"/>
      <w:bookmarkEnd w:id="6"/>
    </w:p>
    <w:p w14:paraId="61586F2F" w14:textId="77777777" w:rsidR="005774CB" w:rsidRDefault="005774CB" w:rsidP="000E1694"/>
    <w:p w14:paraId="75058C90" w14:textId="0C066544" w:rsidR="007065AE" w:rsidRDefault="00CD13E3" w:rsidP="000E1694">
      <w:r>
        <w:lastRenderedPageBreak/>
        <w:t>Based on the a</w:t>
      </w:r>
      <w:r w:rsidR="002C72E8">
        <w:t>bove analysis we propose</w:t>
      </w:r>
      <w:r w:rsidR="00411E86">
        <w:t>.</w:t>
      </w:r>
    </w:p>
    <w:p w14:paraId="37FB0325" w14:textId="769E1919" w:rsidR="004056E7" w:rsidRDefault="00F51124" w:rsidP="00C252FE">
      <w:pPr>
        <w:pStyle w:val="Proposal"/>
        <w:numPr>
          <w:ilvl w:val="0"/>
          <w:numId w:val="13"/>
        </w:numPr>
        <w:overflowPunct/>
        <w:autoSpaceDE/>
        <w:autoSpaceDN/>
        <w:adjustRightInd/>
        <w:spacing w:line="256" w:lineRule="auto"/>
        <w:textAlignment w:val="auto"/>
      </w:pPr>
      <w:bookmarkStart w:id="7" w:name="_Toc7721271"/>
      <w:bookmarkStart w:id="8" w:name="_Toc7272532"/>
      <w:bookmarkStart w:id="9" w:name="_Toc7694775"/>
      <w:bookmarkStart w:id="10" w:name="_Toc7721150"/>
      <w:bookmarkStart w:id="11" w:name="_Toc7721180"/>
      <w:bookmarkStart w:id="12" w:name="_Toc7721272"/>
      <w:bookmarkStart w:id="13" w:name="_Toc7272533"/>
      <w:bookmarkStart w:id="14" w:name="_Toc7694776"/>
      <w:bookmarkStart w:id="15" w:name="_Toc7721151"/>
      <w:bookmarkStart w:id="16" w:name="_Toc7721181"/>
      <w:bookmarkStart w:id="17" w:name="_Toc7721273"/>
      <w:bookmarkStart w:id="18" w:name="_Toc7272534"/>
      <w:bookmarkStart w:id="19" w:name="_Toc7694777"/>
      <w:bookmarkStart w:id="20" w:name="_Toc7721152"/>
      <w:bookmarkStart w:id="21" w:name="_Toc7721182"/>
      <w:bookmarkStart w:id="22" w:name="_Toc7721274"/>
      <w:bookmarkStart w:id="23" w:name="_Toc7272535"/>
      <w:bookmarkStart w:id="24" w:name="_Toc7694778"/>
      <w:bookmarkStart w:id="25" w:name="_Toc7721153"/>
      <w:bookmarkStart w:id="26" w:name="_Toc7721183"/>
      <w:bookmarkStart w:id="27" w:name="_Toc7721275"/>
      <w:bookmarkStart w:id="28" w:name="_Toc7272536"/>
      <w:bookmarkStart w:id="29" w:name="_Toc7694779"/>
      <w:bookmarkStart w:id="30" w:name="_Toc7721154"/>
      <w:bookmarkStart w:id="31" w:name="_Toc7721184"/>
      <w:bookmarkStart w:id="32" w:name="_Toc7721276"/>
      <w:bookmarkStart w:id="33" w:name="_Toc16065917"/>
      <w:bookmarkStart w:id="34" w:name="_Toc16065963"/>
      <w:bookmarkStart w:id="35" w:name="_Toc16583465"/>
      <w:bookmarkStart w:id="36" w:name="_Toc1680406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 xml:space="preserve">Option a is chosen, </w:t>
      </w:r>
      <w:proofErr w:type="spellStart"/>
      <w:r>
        <w:t>i.e</w:t>
      </w:r>
      <w:proofErr w:type="spellEnd"/>
      <w:r>
        <w:t xml:space="preserve"> </w:t>
      </w:r>
      <w:r w:rsidRPr="008F7772">
        <w:t xml:space="preserve">the </w:t>
      </w:r>
      <w:proofErr w:type="spellStart"/>
      <w:r w:rsidRPr="008A5F4A">
        <w:t>ra-ContentionResolutionTimer</w:t>
      </w:r>
      <w:proofErr w:type="spellEnd"/>
      <w:r w:rsidRPr="008F7772">
        <w:t xml:space="preserve"> is started regardless of LBT outcome of</w:t>
      </w:r>
      <w:r w:rsidRPr="00F51124">
        <w:t xml:space="preserve"> Msg3</w:t>
      </w:r>
      <w:r w:rsidRPr="008A5F4A">
        <w:t xml:space="preserve"> transmission</w:t>
      </w:r>
      <w:bookmarkEnd w:id="32"/>
      <w:bookmarkEnd w:id="33"/>
      <w:bookmarkEnd w:id="34"/>
      <w:bookmarkEnd w:id="35"/>
      <w:bookmarkEnd w:id="36"/>
    </w:p>
    <w:p w14:paraId="42B30CF5" w14:textId="77777777" w:rsidR="00A905A3" w:rsidRPr="00072CCE" w:rsidRDefault="00A905A3" w:rsidP="00A905A3">
      <w:pPr>
        <w:pStyle w:val="Heading1"/>
        <w:overflowPunct/>
        <w:autoSpaceDE/>
        <w:autoSpaceDN/>
        <w:adjustRightInd/>
        <w:textAlignment w:val="auto"/>
      </w:pPr>
      <w:r w:rsidRPr="00072CCE">
        <w:t>Conclusions</w:t>
      </w:r>
    </w:p>
    <w:p w14:paraId="6A04F5E8" w14:textId="406BA8EA"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8E2C35">
        <w:t>2</w:t>
      </w:r>
      <w:r w:rsidR="008B5620">
        <w:fldChar w:fldCharType="end"/>
      </w:r>
      <w:r w:rsidR="008B5620">
        <w:t xml:space="preserve"> </w:t>
      </w:r>
      <w:r>
        <w:t>we made the following observations:</w:t>
      </w:r>
    </w:p>
    <w:p w14:paraId="125C9570" w14:textId="77777777" w:rsidR="00F8487B"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F8487B">
        <w:t>Observation 1</w:t>
      </w:r>
      <w:r w:rsidR="00F8487B">
        <w:rPr>
          <w:rFonts w:asciiTheme="minorHAnsi" w:eastAsiaTheme="minorEastAsia" w:hAnsiTheme="minorHAnsi" w:cstheme="minorBidi"/>
          <w:b w:val="0"/>
          <w:sz w:val="22"/>
          <w:lang w:eastAsia="en-US"/>
        </w:rPr>
        <w:tab/>
      </w:r>
      <w:r w:rsidR="00F8487B">
        <w:t>In NR-U, a probable cause of failure to receive the original Msg3 transmission will be LBT failure.</w:t>
      </w:r>
    </w:p>
    <w:p w14:paraId="04DDB19F" w14:textId="77777777" w:rsidR="00F8487B" w:rsidRDefault="00F8487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Starting the CR timer only after successful LBT will require one extra LBT and cause additional latency compared to starting the CR timer regardless of LBT outcome of Msg3 transmission.</w:t>
      </w:r>
    </w:p>
    <w:p w14:paraId="42FE073D" w14:textId="256E4512" w:rsidR="004E4DFB" w:rsidRDefault="001267AA" w:rsidP="004E4DFB">
      <w:pPr>
        <w:pStyle w:val="BodyText"/>
        <w:rPr>
          <w:b/>
          <w:bCs/>
          <w:highlight w:val="yellow"/>
        </w:rPr>
      </w:pPr>
      <w:r>
        <w:rPr>
          <w:b/>
          <w:bCs/>
        </w:rPr>
        <w:fldChar w:fldCharType="end"/>
      </w:r>
    </w:p>
    <w:p w14:paraId="2668845B" w14:textId="2764A88C"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8E2C35">
        <w:t>2</w:t>
      </w:r>
      <w:r w:rsidR="008B5620">
        <w:fldChar w:fldCharType="end"/>
      </w:r>
      <w:r>
        <w:t xml:space="preserve"> we propose the following:</w:t>
      </w:r>
    </w:p>
    <w:p w14:paraId="64979502" w14:textId="77777777" w:rsidR="00F8487B"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bookmarkStart w:id="37" w:name="_GoBack"/>
      <w:bookmarkEnd w:id="37"/>
      <w:r w:rsidR="00F8487B">
        <w:t>Proposal 1</w:t>
      </w:r>
      <w:r w:rsidR="00F8487B">
        <w:rPr>
          <w:rFonts w:asciiTheme="minorHAnsi" w:eastAsiaTheme="minorEastAsia" w:hAnsiTheme="minorHAnsi" w:cstheme="minorBidi"/>
          <w:b w:val="0"/>
          <w:sz w:val="22"/>
          <w:lang w:eastAsia="en-US"/>
        </w:rPr>
        <w:tab/>
      </w:r>
      <w:r w:rsidR="00F8487B">
        <w:t>Option a is chosen, i.e the ra-ContentionResolutionTimer is started regardless of LBT outcome of Msg3 transmission</w:t>
      </w:r>
    </w:p>
    <w:p w14:paraId="7445B433" w14:textId="27DD01B7" w:rsidR="0031718F" w:rsidRDefault="001267AA" w:rsidP="0031718F">
      <w:pPr>
        <w:pStyle w:val="Heading1"/>
        <w:rPr>
          <w:lang w:val="de-DE"/>
        </w:rPr>
      </w:pPr>
      <w:r>
        <w:rPr>
          <w:b/>
          <w:bCs/>
        </w:rPr>
        <w:fldChar w:fldCharType="end"/>
      </w:r>
      <w:r w:rsidR="0031718F" w:rsidRPr="0031718F">
        <w:rPr>
          <w:lang w:val="de-DE"/>
        </w:rPr>
        <w:t xml:space="preserve"> </w:t>
      </w:r>
      <w:r w:rsidR="001E3DDD">
        <w:rPr>
          <w:lang w:val="de-DE"/>
        </w:rPr>
        <w:t>References</w:t>
      </w:r>
    </w:p>
    <w:p w14:paraId="02FEDD32" w14:textId="6E644A75" w:rsidR="00831D9B" w:rsidRPr="00D41E17" w:rsidRDefault="00F12A6B" w:rsidP="00C252FE">
      <w:pPr>
        <w:pStyle w:val="Reference"/>
      </w:pPr>
      <w:bookmarkStart w:id="38" w:name="_Ref513478584"/>
      <w:r w:rsidRPr="00D41E17">
        <w:t xml:space="preserve">R2-1903282. </w:t>
      </w:r>
      <w:r w:rsidR="00A92446" w:rsidRPr="00D41E17">
        <w:t>“</w:t>
      </w:r>
      <w:r w:rsidR="00FE72AE" w:rsidRPr="00D41E17">
        <w:rPr>
          <w:rFonts w:hint="eastAsia"/>
        </w:rPr>
        <w:t xml:space="preserve">Summary of Email discussion </w:t>
      </w:r>
      <w:r w:rsidR="00FE72AE" w:rsidRPr="00D41E17">
        <w:t>[10</w:t>
      </w:r>
      <w:r w:rsidR="00FE72AE" w:rsidRPr="00D41E17">
        <w:rPr>
          <w:rFonts w:hint="eastAsia"/>
        </w:rPr>
        <w:t>5</w:t>
      </w:r>
      <w:r w:rsidR="00FE72AE" w:rsidRPr="00D41E17">
        <w:t>#</w:t>
      </w:r>
      <w:proofErr w:type="gramStart"/>
      <w:r w:rsidR="00FE72AE" w:rsidRPr="00D41E17">
        <w:rPr>
          <w:rFonts w:hint="eastAsia"/>
        </w:rPr>
        <w:t>50</w:t>
      </w:r>
      <w:r w:rsidR="00FE72AE" w:rsidRPr="00D41E17">
        <w:t>][</w:t>
      </w:r>
      <w:proofErr w:type="gramEnd"/>
      <w:r w:rsidR="00FE72AE" w:rsidRPr="00D41E17">
        <w:t xml:space="preserve">NR-U] RACH 4-step and SR”, </w:t>
      </w:r>
      <w:r w:rsidR="00BB3CAB" w:rsidRPr="00D41E17">
        <w:rPr>
          <w:rFonts w:hint="eastAsia"/>
        </w:rPr>
        <w:t>OPPO</w:t>
      </w:r>
      <w:r w:rsidR="00BB3CAB" w:rsidRPr="00D41E17">
        <w:t>,</w:t>
      </w:r>
      <w:r w:rsidR="00915D86" w:rsidRPr="00D41E17">
        <w:t xml:space="preserve"> 3GPP TSG-RAN WG2 Meeting #105bis</w:t>
      </w:r>
      <w:r w:rsidR="00EC5784" w:rsidRPr="00D41E17">
        <w:t>, Xi’an, China, 6th April – 12th April 2019</w:t>
      </w:r>
      <w:r w:rsidR="00915D86" w:rsidRPr="00D41E17">
        <w:t xml:space="preserve"> </w:t>
      </w:r>
      <w:bookmarkEnd w:id="38"/>
    </w:p>
    <w:sectPr w:rsidR="00831D9B" w:rsidRPr="00D41E1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092AF" w14:textId="77777777" w:rsidR="00F806FD" w:rsidRDefault="00F806FD">
      <w:r>
        <w:separator/>
      </w:r>
    </w:p>
  </w:endnote>
  <w:endnote w:type="continuationSeparator" w:id="0">
    <w:p w14:paraId="78AEC2DE" w14:textId="77777777" w:rsidR="00F806FD" w:rsidRDefault="00F806FD">
      <w:r>
        <w:continuationSeparator/>
      </w:r>
    </w:p>
  </w:endnote>
  <w:endnote w:type="continuationNotice" w:id="1">
    <w:p w14:paraId="5BE0D5D3" w14:textId="77777777" w:rsidR="00F806FD" w:rsidRDefault="00F80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8870E" w14:textId="77777777" w:rsidR="00F806FD" w:rsidRDefault="00F806FD">
      <w:r>
        <w:separator/>
      </w:r>
    </w:p>
  </w:footnote>
  <w:footnote w:type="continuationSeparator" w:id="0">
    <w:p w14:paraId="1206A770" w14:textId="77777777" w:rsidR="00F806FD" w:rsidRDefault="00F806FD">
      <w:r>
        <w:continuationSeparator/>
      </w:r>
    </w:p>
  </w:footnote>
  <w:footnote w:type="continuationNotice" w:id="1">
    <w:p w14:paraId="7FC65BA4" w14:textId="77777777" w:rsidR="00F806FD" w:rsidRDefault="00F80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5"/>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4"/>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6"/>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7"/>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17"/>
  </w:num>
  <w:num w:numId="4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448E"/>
    <w:rsid w:val="00006394"/>
    <w:rsid w:val="00006446"/>
    <w:rsid w:val="00006896"/>
    <w:rsid w:val="00006B58"/>
    <w:rsid w:val="00007CDC"/>
    <w:rsid w:val="000102A0"/>
    <w:rsid w:val="00011B28"/>
    <w:rsid w:val="00012BE3"/>
    <w:rsid w:val="00012E99"/>
    <w:rsid w:val="00013DEC"/>
    <w:rsid w:val="00013FBB"/>
    <w:rsid w:val="000143CD"/>
    <w:rsid w:val="00014B0D"/>
    <w:rsid w:val="00014CDC"/>
    <w:rsid w:val="000159F6"/>
    <w:rsid w:val="00015D15"/>
    <w:rsid w:val="00016E22"/>
    <w:rsid w:val="00021690"/>
    <w:rsid w:val="000218E0"/>
    <w:rsid w:val="00021DFB"/>
    <w:rsid w:val="00022B5A"/>
    <w:rsid w:val="000238BD"/>
    <w:rsid w:val="00024484"/>
    <w:rsid w:val="0002564D"/>
    <w:rsid w:val="00025ECA"/>
    <w:rsid w:val="00026221"/>
    <w:rsid w:val="00026D53"/>
    <w:rsid w:val="00026EF6"/>
    <w:rsid w:val="000278C7"/>
    <w:rsid w:val="00027939"/>
    <w:rsid w:val="000318F6"/>
    <w:rsid w:val="000325B8"/>
    <w:rsid w:val="000341C7"/>
    <w:rsid w:val="00034990"/>
    <w:rsid w:val="00034C15"/>
    <w:rsid w:val="000350A8"/>
    <w:rsid w:val="00036111"/>
    <w:rsid w:val="00036BA1"/>
    <w:rsid w:val="00036D9C"/>
    <w:rsid w:val="00040174"/>
    <w:rsid w:val="000404F4"/>
    <w:rsid w:val="00040BEF"/>
    <w:rsid w:val="00041500"/>
    <w:rsid w:val="00041C85"/>
    <w:rsid w:val="000421A4"/>
    <w:rsid w:val="000422E2"/>
    <w:rsid w:val="00042F22"/>
    <w:rsid w:val="000444EF"/>
    <w:rsid w:val="0004471E"/>
    <w:rsid w:val="00044BE1"/>
    <w:rsid w:val="00045335"/>
    <w:rsid w:val="0004574A"/>
    <w:rsid w:val="00046225"/>
    <w:rsid w:val="00047ED2"/>
    <w:rsid w:val="000503BB"/>
    <w:rsid w:val="00051798"/>
    <w:rsid w:val="00051882"/>
    <w:rsid w:val="00052A07"/>
    <w:rsid w:val="0005300B"/>
    <w:rsid w:val="000534E3"/>
    <w:rsid w:val="000538F4"/>
    <w:rsid w:val="0005506B"/>
    <w:rsid w:val="0005606A"/>
    <w:rsid w:val="00057117"/>
    <w:rsid w:val="000577EB"/>
    <w:rsid w:val="00057CA6"/>
    <w:rsid w:val="00057D33"/>
    <w:rsid w:val="00060A49"/>
    <w:rsid w:val="000616E7"/>
    <w:rsid w:val="00061DE7"/>
    <w:rsid w:val="000622A5"/>
    <w:rsid w:val="00062B73"/>
    <w:rsid w:val="0006376F"/>
    <w:rsid w:val="000644F4"/>
    <w:rsid w:val="0006487E"/>
    <w:rsid w:val="00065268"/>
    <w:rsid w:val="00065E1A"/>
    <w:rsid w:val="00065F19"/>
    <w:rsid w:val="000668AB"/>
    <w:rsid w:val="000671AF"/>
    <w:rsid w:val="00070BCF"/>
    <w:rsid w:val="00070DE3"/>
    <w:rsid w:val="00072CCE"/>
    <w:rsid w:val="000740A7"/>
    <w:rsid w:val="00074CDF"/>
    <w:rsid w:val="00077E5F"/>
    <w:rsid w:val="000801C7"/>
    <w:rsid w:val="0008036A"/>
    <w:rsid w:val="00080563"/>
    <w:rsid w:val="00080927"/>
    <w:rsid w:val="00081789"/>
    <w:rsid w:val="00081AE6"/>
    <w:rsid w:val="00082008"/>
    <w:rsid w:val="0008288F"/>
    <w:rsid w:val="0008435C"/>
    <w:rsid w:val="000855EB"/>
    <w:rsid w:val="0008578A"/>
    <w:rsid w:val="00085B52"/>
    <w:rsid w:val="000866F2"/>
    <w:rsid w:val="00086A71"/>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5E6"/>
    <w:rsid w:val="000A29B0"/>
    <w:rsid w:val="000A5326"/>
    <w:rsid w:val="000A5624"/>
    <w:rsid w:val="000A56F2"/>
    <w:rsid w:val="000B0070"/>
    <w:rsid w:val="000B03AC"/>
    <w:rsid w:val="000B2719"/>
    <w:rsid w:val="000B3A7D"/>
    <w:rsid w:val="000B3A8F"/>
    <w:rsid w:val="000B4343"/>
    <w:rsid w:val="000B4776"/>
    <w:rsid w:val="000B4AB9"/>
    <w:rsid w:val="000B4E10"/>
    <w:rsid w:val="000B4E7F"/>
    <w:rsid w:val="000B58C3"/>
    <w:rsid w:val="000B61E9"/>
    <w:rsid w:val="000C0081"/>
    <w:rsid w:val="000C057B"/>
    <w:rsid w:val="000C161C"/>
    <w:rsid w:val="000C165A"/>
    <w:rsid w:val="000C1913"/>
    <w:rsid w:val="000C1A20"/>
    <w:rsid w:val="000C25DC"/>
    <w:rsid w:val="000C288E"/>
    <w:rsid w:val="000C2ACF"/>
    <w:rsid w:val="000C2E19"/>
    <w:rsid w:val="000C334C"/>
    <w:rsid w:val="000C5913"/>
    <w:rsid w:val="000C5C66"/>
    <w:rsid w:val="000C73C6"/>
    <w:rsid w:val="000C7D26"/>
    <w:rsid w:val="000D0D07"/>
    <w:rsid w:val="000D283B"/>
    <w:rsid w:val="000D2E37"/>
    <w:rsid w:val="000D2E5E"/>
    <w:rsid w:val="000D2E95"/>
    <w:rsid w:val="000D3BC9"/>
    <w:rsid w:val="000D4797"/>
    <w:rsid w:val="000D5159"/>
    <w:rsid w:val="000D67BF"/>
    <w:rsid w:val="000E0527"/>
    <w:rsid w:val="000E05EC"/>
    <w:rsid w:val="000E1521"/>
    <w:rsid w:val="000E15B7"/>
    <w:rsid w:val="000E1694"/>
    <w:rsid w:val="000E1E92"/>
    <w:rsid w:val="000E3372"/>
    <w:rsid w:val="000E3BD6"/>
    <w:rsid w:val="000E56EA"/>
    <w:rsid w:val="000E5FE3"/>
    <w:rsid w:val="000E6A5B"/>
    <w:rsid w:val="000E78D6"/>
    <w:rsid w:val="000F0561"/>
    <w:rsid w:val="000F059D"/>
    <w:rsid w:val="000F06D6"/>
    <w:rsid w:val="000F0977"/>
    <w:rsid w:val="000F0EB1"/>
    <w:rsid w:val="000F1106"/>
    <w:rsid w:val="000F23E5"/>
    <w:rsid w:val="000F2561"/>
    <w:rsid w:val="000F2E24"/>
    <w:rsid w:val="000F2E5E"/>
    <w:rsid w:val="000F34FD"/>
    <w:rsid w:val="000F365B"/>
    <w:rsid w:val="000F3BE9"/>
    <w:rsid w:val="000F3DB3"/>
    <w:rsid w:val="000F3F6C"/>
    <w:rsid w:val="000F4EB4"/>
    <w:rsid w:val="000F6DF3"/>
    <w:rsid w:val="000F78D2"/>
    <w:rsid w:val="001003A5"/>
    <w:rsid w:val="001005FF"/>
    <w:rsid w:val="001018BC"/>
    <w:rsid w:val="001042AF"/>
    <w:rsid w:val="0010485D"/>
    <w:rsid w:val="001062FB"/>
    <w:rsid w:val="001063E6"/>
    <w:rsid w:val="00112355"/>
    <w:rsid w:val="00112D4F"/>
    <w:rsid w:val="00113CF4"/>
    <w:rsid w:val="001143D8"/>
    <w:rsid w:val="00114674"/>
    <w:rsid w:val="001151DC"/>
    <w:rsid w:val="0011522A"/>
    <w:rsid w:val="001153EA"/>
    <w:rsid w:val="001155DA"/>
    <w:rsid w:val="00115643"/>
    <w:rsid w:val="00115DF9"/>
    <w:rsid w:val="0011655C"/>
    <w:rsid w:val="00116765"/>
    <w:rsid w:val="00121381"/>
    <w:rsid w:val="001219F5"/>
    <w:rsid w:val="00121A20"/>
    <w:rsid w:val="00121DC3"/>
    <w:rsid w:val="00121F49"/>
    <w:rsid w:val="00122F2E"/>
    <w:rsid w:val="0012377F"/>
    <w:rsid w:val="00123FDD"/>
    <w:rsid w:val="001241A0"/>
    <w:rsid w:val="00124314"/>
    <w:rsid w:val="00124C8B"/>
    <w:rsid w:val="001267AA"/>
    <w:rsid w:val="00126B4A"/>
    <w:rsid w:val="001271B0"/>
    <w:rsid w:val="00127E63"/>
    <w:rsid w:val="00130EA7"/>
    <w:rsid w:val="001315FD"/>
    <w:rsid w:val="00131656"/>
    <w:rsid w:val="00132C09"/>
    <w:rsid w:val="00132FD0"/>
    <w:rsid w:val="0013424A"/>
    <w:rsid w:val="001344C0"/>
    <w:rsid w:val="001346FA"/>
    <w:rsid w:val="00134C6A"/>
    <w:rsid w:val="00135252"/>
    <w:rsid w:val="00136637"/>
    <w:rsid w:val="00136F1A"/>
    <w:rsid w:val="0013719E"/>
    <w:rsid w:val="00137418"/>
    <w:rsid w:val="001376B0"/>
    <w:rsid w:val="001376F9"/>
    <w:rsid w:val="00137AB5"/>
    <w:rsid w:val="00137F0B"/>
    <w:rsid w:val="00141C54"/>
    <w:rsid w:val="00144AC4"/>
    <w:rsid w:val="00145851"/>
    <w:rsid w:val="00145B58"/>
    <w:rsid w:val="00145FC2"/>
    <w:rsid w:val="00147B27"/>
    <w:rsid w:val="001500DB"/>
    <w:rsid w:val="00150823"/>
    <w:rsid w:val="00151017"/>
    <w:rsid w:val="00151474"/>
    <w:rsid w:val="00151E23"/>
    <w:rsid w:val="001526DC"/>
    <w:rsid w:val="001526E0"/>
    <w:rsid w:val="00154416"/>
    <w:rsid w:val="001551B5"/>
    <w:rsid w:val="00156163"/>
    <w:rsid w:val="00157F8C"/>
    <w:rsid w:val="00160764"/>
    <w:rsid w:val="001617C8"/>
    <w:rsid w:val="00162E66"/>
    <w:rsid w:val="001631C3"/>
    <w:rsid w:val="00163A5F"/>
    <w:rsid w:val="00163D41"/>
    <w:rsid w:val="001643A8"/>
    <w:rsid w:val="0016460E"/>
    <w:rsid w:val="00164A60"/>
    <w:rsid w:val="0016586C"/>
    <w:rsid w:val="001659C1"/>
    <w:rsid w:val="00166E29"/>
    <w:rsid w:val="001733EE"/>
    <w:rsid w:val="001735F0"/>
    <w:rsid w:val="00173A8E"/>
    <w:rsid w:val="001740AD"/>
    <w:rsid w:val="00175630"/>
    <w:rsid w:val="00175760"/>
    <w:rsid w:val="00176CAF"/>
    <w:rsid w:val="00177795"/>
    <w:rsid w:val="00177A05"/>
    <w:rsid w:val="001812AA"/>
    <w:rsid w:val="0018143A"/>
    <w:rsid w:val="0018143F"/>
    <w:rsid w:val="001835C5"/>
    <w:rsid w:val="001836D0"/>
    <w:rsid w:val="0018392E"/>
    <w:rsid w:val="001849D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C4A"/>
    <w:rsid w:val="00197DF9"/>
    <w:rsid w:val="001A0874"/>
    <w:rsid w:val="001A1138"/>
    <w:rsid w:val="001A1987"/>
    <w:rsid w:val="001A2564"/>
    <w:rsid w:val="001A4098"/>
    <w:rsid w:val="001A50BA"/>
    <w:rsid w:val="001A551A"/>
    <w:rsid w:val="001A6173"/>
    <w:rsid w:val="001A6CBA"/>
    <w:rsid w:val="001A7442"/>
    <w:rsid w:val="001B0D97"/>
    <w:rsid w:val="001B28CA"/>
    <w:rsid w:val="001B2964"/>
    <w:rsid w:val="001B4AC2"/>
    <w:rsid w:val="001B5A5D"/>
    <w:rsid w:val="001B712E"/>
    <w:rsid w:val="001C062C"/>
    <w:rsid w:val="001C1CE5"/>
    <w:rsid w:val="001C1FAE"/>
    <w:rsid w:val="001C205E"/>
    <w:rsid w:val="001C3D2A"/>
    <w:rsid w:val="001C4048"/>
    <w:rsid w:val="001C4720"/>
    <w:rsid w:val="001C6495"/>
    <w:rsid w:val="001C6E50"/>
    <w:rsid w:val="001D1431"/>
    <w:rsid w:val="001D1EE4"/>
    <w:rsid w:val="001D28F4"/>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723"/>
    <w:rsid w:val="001F3883"/>
    <w:rsid w:val="001F3916"/>
    <w:rsid w:val="001F54C5"/>
    <w:rsid w:val="001F6307"/>
    <w:rsid w:val="001F662C"/>
    <w:rsid w:val="001F6795"/>
    <w:rsid w:val="001F695B"/>
    <w:rsid w:val="001F696C"/>
    <w:rsid w:val="001F7074"/>
    <w:rsid w:val="00200490"/>
    <w:rsid w:val="00201F3A"/>
    <w:rsid w:val="00202782"/>
    <w:rsid w:val="00203D35"/>
    <w:rsid w:val="00203F96"/>
    <w:rsid w:val="0020513A"/>
    <w:rsid w:val="00205898"/>
    <w:rsid w:val="002069B2"/>
    <w:rsid w:val="002076B5"/>
    <w:rsid w:val="00207B5A"/>
    <w:rsid w:val="00207CDE"/>
    <w:rsid w:val="00207FA3"/>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6055"/>
    <w:rsid w:val="0022608D"/>
    <w:rsid w:val="00226380"/>
    <w:rsid w:val="00227085"/>
    <w:rsid w:val="00230765"/>
    <w:rsid w:val="002313ED"/>
    <w:rsid w:val="002319E4"/>
    <w:rsid w:val="002329F1"/>
    <w:rsid w:val="00233F45"/>
    <w:rsid w:val="00234A38"/>
    <w:rsid w:val="00235632"/>
    <w:rsid w:val="00235872"/>
    <w:rsid w:val="002409B4"/>
    <w:rsid w:val="00240A38"/>
    <w:rsid w:val="00241559"/>
    <w:rsid w:val="0024172C"/>
    <w:rsid w:val="00241E3D"/>
    <w:rsid w:val="002422D5"/>
    <w:rsid w:val="0024316F"/>
    <w:rsid w:val="002435B3"/>
    <w:rsid w:val="002449A9"/>
    <w:rsid w:val="00244D03"/>
    <w:rsid w:val="002458EB"/>
    <w:rsid w:val="002472D0"/>
    <w:rsid w:val="00247B1A"/>
    <w:rsid w:val="002500C8"/>
    <w:rsid w:val="002500F6"/>
    <w:rsid w:val="0025081C"/>
    <w:rsid w:val="00251A8C"/>
    <w:rsid w:val="00251C04"/>
    <w:rsid w:val="00257543"/>
    <w:rsid w:val="0026047C"/>
    <w:rsid w:val="00260925"/>
    <w:rsid w:val="002617E7"/>
    <w:rsid w:val="00261A71"/>
    <w:rsid w:val="00261C56"/>
    <w:rsid w:val="00261FC8"/>
    <w:rsid w:val="002620DE"/>
    <w:rsid w:val="002621CB"/>
    <w:rsid w:val="002626CF"/>
    <w:rsid w:val="00262951"/>
    <w:rsid w:val="0026349B"/>
    <w:rsid w:val="00264228"/>
    <w:rsid w:val="00264334"/>
    <w:rsid w:val="0026473E"/>
    <w:rsid w:val="00264CB4"/>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56E"/>
    <w:rsid w:val="002749D0"/>
    <w:rsid w:val="00275039"/>
    <w:rsid w:val="00275ADA"/>
    <w:rsid w:val="00275CC7"/>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AA5"/>
    <w:rsid w:val="002948B6"/>
    <w:rsid w:val="002959EA"/>
    <w:rsid w:val="00295B72"/>
    <w:rsid w:val="00295F80"/>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5B00"/>
    <w:rsid w:val="002A743C"/>
    <w:rsid w:val="002A76E9"/>
    <w:rsid w:val="002A7D29"/>
    <w:rsid w:val="002B0673"/>
    <w:rsid w:val="002B17E7"/>
    <w:rsid w:val="002B1E9A"/>
    <w:rsid w:val="002B24D6"/>
    <w:rsid w:val="002B2F58"/>
    <w:rsid w:val="002C1E66"/>
    <w:rsid w:val="002C2387"/>
    <w:rsid w:val="002C25A3"/>
    <w:rsid w:val="002C30F6"/>
    <w:rsid w:val="002C3430"/>
    <w:rsid w:val="002C41E6"/>
    <w:rsid w:val="002C5792"/>
    <w:rsid w:val="002C674B"/>
    <w:rsid w:val="002C7115"/>
    <w:rsid w:val="002C72BB"/>
    <w:rsid w:val="002C72E8"/>
    <w:rsid w:val="002C76DC"/>
    <w:rsid w:val="002D071A"/>
    <w:rsid w:val="002D08B5"/>
    <w:rsid w:val="002D0ECB"/>
    <w:rsid w:val="002D1C40"/>
    <w:rsid w:val="002D2F79"/>
    <w:rsid w:val="002D33BA"/>
    <w:rsid w:val="002D34B2"/>
    <w:rsid w:val="002D3C44"/>
    <w:rsid w:val="002D3FAC"/>
    <w:rsid w:val="002D44C0"/>
    <w:rsid w:val="002D47DE"/>
    <w:rsid w:val="002D4C0C"/>
    <w:rsid w:val="002D7637"/>
    <w:rsid w:val="002E0D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3825"/>
    <w:rsid w:val="002F4143"/>
    <w:rsid w:val="002F797B"/>
    <w:rsid w:val="002F7CA7"/>
    <w:rsid w:val="00301CE6"/>
    <w:rsid w:val="0030256B"/>
    <w:rsid w:val="00304195"/>
    <w:rsid w:val="0030501F"/>
    <w:rsid w:val="00305F3E"/>
    <w:rsid w:val="00306778"/>
    <w:rsid w:val="003067DF"/>
    <w:rsid w:val="00307BA1"/>
    <w:rsid w:val="0031099C"/>
    <w:rsid w:val="00311702"/>
    <w:rsid w:val="00311E82"/>
    <w:rsid w:val="00313AE9"/>
    <w:rsid w:val="00313E3D"/>
    <w:rsid w:val="00313FD6"/>
    <w:rsid w:val="003143BD"/>
    <w:rsid w:val="003143FA"/>
    <w:rsid w:val="00314F0A"/>
    <w:rsid w:val="0031528B"/>
    <w:rsid w:val="0031692F"/>
    <w:rsid w:val="00316CF7"/>
    <w:rsid w:val="0031718F"/>
    <w:rsid w:val="0031749C"/>
    <w:rsid w:val="003203ED"/>
    <w:rsid w:val="003218A0"/>
    <w:rsid w:val="00322C9F"/>
    <w:rsid w:val="003240F1"/>
    <w:rsid w:val="00324D23"/>
    <w:rsid w:val="003252FA"/>
    <w:rsid w:val="003274F9"/>
    <w:rsid w:val="00327966"/>
    <w:rsid w:val="00327BD1"/>
    <w:rsid w:val="00330957"/>
    <w:rsid w:val="0033107F"/>
    <w:rsid w:val="003310B6"/>
    <w:rsid w:val="003316E8"/>
    <w:rsid w:val="00331751"/>
    <w:rsid w:val="003318E7"/>
    <w:rsid w:val="00333880"/>
    <w:rsid w:val="00333A9C"/>
    <w:rsid w:val="00334579"/>
    <w:rsid w:val="00334BC1"/>
    <w:rsid w:val="00334EE1"/>
    <w:rsid w:val="00335858"/>
    <w:rsid w:val="00335EA0"/>
    <w:rsid w:val="003362E7"/>
    <w:rsid w:val="00336BC1"/>
    <w:rsid w:val="00336BDA"/>
    <w:rsid w:val="003378F3"/>
    <w:rsid w:val="00340CFC"/>
    <w:rsid w:val="00342BD7"/>
    <w:rsid w:val="00343A07"/>
    <w:rsid w:val="00344937"/>
    <w:rsid w:val="00344C80"/>
    <w:rsid w:val="00346DB5"/>
    <w:rsid w:val="003477B1"/>
    <w:rsid w:val="00347FD2"/>
    <w:rsid w:val="00351748"/>
    <w:rsid w:val="003524E3"/>
    <w:rsid w:val="00353DB3"/>
    <w:rsid w:val="00353E5E"/>
    <w:rsid w:val="00354285"/>
    <w:rsid w:val="0035482C"/>
    <w:rsid w:val="0035555C"/>
    <w:rsid w:val="003562AE"/>
    <w:rsid w:val="0035636B"/>
    <w:rsid w:val="00356CF9"/>
    <w:rsid w:val="003572C3"/>
    <w:rsid w:val="00357380"/>
    <w:rsid w:val="003602D9"/>
    <w:rsid w:val="003604CE"/>
    <w:rsid w:val="0036301E"/>
    <w:rsid w:val="00363CAE"/>
    <w:rsid w:val="00364268"/>
    <w:rsid w:val="00364402"/>
    <w:rsid w:val="0036516C"/>
    <w:rsid w:val="0036601E"/>
    <w:rsid w:val="003677D3"/>
    <w:rsid w:val="00370E47"/>
    <w:rsid w:val="0037121B"/>
    <w:rsid w:val="00371803"/>
    <w:rsid w:val="00371ADE"/>
    <w:rsid w:val="0037225D"/>
    <w:rsid w:val="003742AC"/>
    <w:rsid w:val="00374D5E"/>
    <w:rsid w:val="00375502"/>
    <w:rsid w:val="00375B3D"/>
    <w:rsid w:val="00377CE1"/>
    <w:rsid w:val="00377EB6"/>
    <w:rsid w:val="00382E82"/>
    <w:rsid w:val="00382ECF"/>
    <w:rsid w:val="00385BF0"/>
    <w:rsid w:val="00385EC9"/>
    <w:rsid w:val="00387038"/>
    <w:rsid w:val="003878F4"/>
    <w:rsid w:val="00387B1D"/>
    <w:rsid w:val="00387D02"/>
    <w:rsid w:val="003939FF"/>
    <w:rsid w:val="003942C2"/>
    <w:rsid w:val="003956FD"/>
    <w:rsid w:val="0039652D"/>
    <w:rsid w:val="00397C52"/>
    <w:rsid w:val="003A0B68"/>
    <w:rsid w:val="003A1339"/>
    <w:rsid w:val="003A1D60"/>
    <w:rsid w:val="003A2223"/>
    <w:rsid w:val="003A29FC"/>
    <w:rsid w:val="003A2A0F"/>
    <w:rsid w:val="003A3F5F"/>
    <w:rsid w:val="003A45A1"/>
    <w:rsid w:val="003A5861"/>
    <w:rsid w:val="003A5B0A"/>
    <w:rsid w:val="003A6168"/>
    <w:rsid w:val="003A6AFB"/>
    <w:rsid w:val="003A6BAC"/>
    <w:rsid w:val="003A77B6"/>
    <w:rsid w:val="003A7AFA"/>
    <w:rsid w:val="003A7EF3"/>
    <w:rsid w:val="003B159C"/>
    <w:rsid w:val="003B2884"/>
    <w:rsid w:val="003B369F"/>
    <w:rsid w:val="003B36A3"/>
    <w:rsid w:val="003B4C90"/>
    <w:rsid w:val="003B5344"/>
    <w:rsid w:val="003B7FE5"/>
    <w:rsid w:val="003C0A5C"/>
    <w:rsid w:val="003C11C8"/>
    <w:rsid w:val="003C15B8"/>
    <w:rsid w:val="003C1AD8"/>
    <w:rsid w:val="003C1C00"/>
    <w:rsid w:val="003C1D4F"/>
    <w:rsid w:val="003C2702"/>
    <w:rsid w:val="003C3370"/>
    <w:rsid w:val="003C435E"/>
    <w:rsid w:val="003C4F14"/>
    <w:rsid w:val="003C6BB2"/>
    <w:rsid w:val="003C7806"/>
    <w:rsid w:val="003C7DD8"/>
    <w:rsid w:val="003D109F"/>
    <w:rsid w:val="003D1B38"/>
    <w:rsid w:val="003D2478"/>
    <w:rsid w:val="003D2BA1"/>
    <w:rsid w:val="003D2FC4"/>
    <w:rsid w:val="003D38A4"/>
    <w:rsid w:val="003D3C45"/>
    <w:rsid w:val="003D3CBD"/>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3C3E"/>
    <w:rsid w:val="003E49F3"/>
    <w:rsid w:val="003E558F"/>
    <w:rsid w:val="003E55E4"/>
    <w:rsid w:val="003E5CEF"/>
    <w:rsid w:val="003E7455"/>
    <w:rsid w:val="003E74E3"/>
    <w:rsid w:val="003F01ED"/>
    <w:rsid w:val="003F05C7"/>
    <w:rsid w:val="003F0BAE"/>
    <w:rsid w:val="003F2CD4"/>
    <w:rsid w:val="003F32E9"/>
    <w:rsid w:val="003F3A76"/>
    <w:rsid w:val="003F6880"/>
    <w:rsid w:val="003F6BBE"/>
    <w:rsid w:val="003F7495"/>
    <w:rsid w:val="003F74C4"/>
    <w:rsid w:val="003F75DC"/>
    <w:rsid w:val="004000E8"/>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6447"/>
    <w:rsid w:val="00417084"/>
    <w:rsid w:val="00417223"/>
    <w:rsid w:val="0041723D"/>
    <w:rsid w:val="00421105"/>
    <w:rsid w:val="004213AC"/>
    <w:rsid w:val="004217D7"/>
    <w:rsid w:val="00423D94"/>
    <w:rsid w:val="004242F4"/>
    <w:rsid w:val="004253F8"/>
    <w:rsid w:val="004267F9"/>
    <w:rsid w:val="00427248"/>
    <w:rsid w:val="00431E01"/>
    <w:rsid w:val="00431F64"/>
    <w:rsid w:val="0043324D"/>
    <w:rsid w:val="00433F54"/>
    <w:rsid w:val="00434686"/>
    <w:rsid w:val="004348DC"/>
    <w:rsid w:val="00434C19"/>
    <w:rsid w:val="00435738"/>
    <w:rsid w:val="004357DB"/>
    <w:rsid w:val="00437447"/>
    <w:rsid w:val="004377D2"/>
    <w:rsid w:val="00437A98"/>
    <w:rsid w:val="00437E24"/>
    <w:rsid w:val="00441A92"/>
    <w:rsid w:val="00443C9E"/>
    <w:rsid w:val="00444F56"/>
    <w:rsid w:val="00445B3F"/>
    <w:rsid w:val="00445BC5"/>
    <w:rsid w:val="00446098"/>
    <w:rsid w:val="00446488"/>
    <w:rsid w:val="0044673A"/>
    <w:rsid w:val="00446B2F"/>
    <w:rsid w:val="0044768A"/>
    <w:rsid w:val="00447850"/>
    <w:rsid w:val="004503E9"/>
    <w:rsid w:val="0045071D"/>
    <w:rsid w:val="004517AA"/>
    <w:rsid w:val="00452A60"/>
    <w:rsid w:val="00452CAC"/>
    <w:rsid w:val="0045329A"/>
    <w:rsid w:val="00453376"/>
    <w:rsid w:val="00453CBC"/>
    <w:rsid w:val="00454C8D"/>
    <w:rsid w:val="00456A63"/>
    <w:rsid w:val="00457565"/>
    <w:rsid w:val="00457B71"/>
    <w:rsid w:val="004604E7"/>
    <w:rsid w:val="0046201D"/>
    <w:rsid w:val="00463FEE"/>
    <w:rsid w:val="00465F3A"/>
    <w:rsid w:val="004669E2"/>
    <w:rsid w:val="00466DD3"/>
    <w:rsid w:val="00466E49"/>
    <w:rsid w:val="00467923"/>
    <w:rsid w:val="00467F6B"/>
    <w:rsid w:val="00470C31"/>
    <w:rsid w:val="004711E2"/>
    <w:rsid w:val="00472A29"/>
    <w:rsid w:val="0047327C"/>
    <w:rsid w:val="004734D0"/>
    <w:rsid w:val="00473B09"/>
    <w:rsid w:val="00474020"/>
    <w:rsid w:val="00474348"/>
    <w:rsid w:val="0047556B"/>
    <w:rsid w:val="004755B9"/>
    <w:rsid w:val="00476B8B"/>
    <w:rsid w:val="00477768"/>
    <w:rsid w:val="004778AE"/>
    <w:rsid w:val="00481BD6"/>
    <w:rsid w:val="00483094"/>
    <w:rsid w:val="00483BA5"/>
    <w:rsid w:val="00492BC5"/>
    <w:rsid w:val="00493191"/>
    <w:rsid w:val="00494A49"/>
    <w:rsid w:val="0049527F"/>
    <w:rsid w:val="00495DB7"/>
    <w:rsid w:val="004961F9"/>
    <w:rsid w:val="004964F1"/>
    <w:rsid w:val="00496E7E"/>
    <w:rsid w:val="00497F43"/>
    <w:rsid w:val="004A05C3"/>
    <w:rsid w:val="004A16BC"/>
    <w:rsid w:val="004A2B94"/>
    <w:rsid w:val="004A31C9"/>
    <w:rsid w:val="004A3D5A"/>
    <w:rsid w:val="004A552D"/>
    <w:rsid w:val="004A6041"/>
    <w:rsid w:val="004A67B6"/>
    <w:rsid w:val="004A67F6"/>
    <w:rsid w:val="004A7B88"/>
    <w:rsid w:val="004B2B38"/>
    <w:rsid w:val="004B3925"/>
    <w:rsid w:val="004B4C94"/>
    <w:rsid w:val="004B7444"/>
    <w:rsid w:val="004B7C0C"/>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62E"/>
    <w:rsid w:val="004E4DFB"/>
    <w:rsid w:val="004E5064"/>
    <w:rsid w:val="004E56DC"/>
    <w:rsid w:val="004E6553"/>
    <w:rsid w:val="004E7634"/>
    <w:rsid w:val="004E76F4"/>
    <w:rsid w:val="004E7EFB"/>
    <w:rsid w:val="004F0B4E"/>
    <w:rsid w:val="004F0B6C"/>
    <w:rsid w:val="004F0C19"/>
    <w:rsid w:val="004F10AF"/>
    <w:rsid w:val="004F2078"/>
    <w:rsid w:val="004F3CC5"/>
    <w:rsid w:val="004F4DA3"/>
    <w:rsid w:val="004F690A"/>
    <w:rsid w:val="004F6D72"/>
    <w:rsid w:val="004F7149"/>
    <w:rsid w:val="005010FF"/>
    <w:rsid w:val="00501712"/>
    <w:rsid w:val="00502802"/>
    <w:rsid w:val="00503D5B"/>
    <w:rsid w:val="0050546D"/>
    <w:rsid w:val="00505578"/>
    <w:rsid w:val="005056A1"/>
    <w:rsid w:val="0050606A"/>
    <w:rsid w:val="00506557"/>
    <w:rsid w:val="0050677A"/>
    <w:rsid w:val="0050679C"/>
    <w:rsid w:val="00506876"/>
    <w:rsid w:val="00506DA0"/>
    <w:rsid w:val="005070C2"/>
    <w:rsid w:val="00507427"/>
    <w:rsid w:val="005108D8"/>
    <w:rsid w:val="00510CB4"/>
    <w:rsid w:val="005116F9"/>
    <w:rsid w:val="00511B27"/>
    <w:rsid w:val="005137EE"/>
    <w:rsid w:val="005153A7"/>
    <w:rsid w:val="005154FC"/>
    <w:rsid w:val="00515E87"/>
    <w:rsid w:val="00517A00"/>
    <w:rsid w:val="00517BC2"/>
    <w:rsid w:val="00520C5A"/>
    <w:rsid w:val="005219CF"/>
    <w:rsid w:val="00521BD2"/>
    <w:rsid w:val="00525429"/>
    <w:rsid w:val="005257D2"/>
    <w:rsid w:val="00525F26"/>
    <w:rsid w:val="00526874"/>
    <w:rsid w:val="00526980"/>
    <w:rsid w:val="00527DDA"/>
    <w:rsid w:val="0053181B"/>
    <w:rsid w:val="00532AFB"/>
    <w:rsid w:val="005338D0"/>
    <w:rsid w:val="00533929"/>
    <w:rsid w:val="0053442A"/>
    <w:rsid w:val="00534993"/>
    <w:rsid w:val="00534B59"/>
    <w:rsid w:val="00535D4C"/>
    <w:rsid w:val="00536759"/>
    <w:rsid w:val="00537587"/>
    <w:rsid w:val="00537C62"/>
    <w:rsid w:val="00540343"/>
    <w:rsid w:val="00540632"/>
    <w:rsid w:val="0054158B"/>
    <w:rsid w:val="00541D08"/>
    <w:rsid w:val="005421C1"/>
    <w:rsid w:val="005424FB"/>
    <w:rsid w:val="0054310F"/>
    <w:rsid w:val="0054358E"/>
    <w:rsid w:val="005438C2"/>
    <w:rsid w:val="0054409C"/>
    <w:rsid w:val="0054555C"/>
    <w:rsid w:val="00546970"/>
    <w:rsid w:val="00546B8E"/>
    <w:rsid w:val="0054778D"/>
    <w:rsid w:val="00547E4D"/>
    <w:rsid w:val="00550343"/>
    <w:rsid w:val="00550C73"/>
    <w:rsid w:val="00551CB6"/>
    <w:rsid w:val="0055484D"/>
    <w:rsid w:val="00554AD1"/>
    <w:rsid w:val="00554E19"/>
    <w:rsid w:val="00554F9E"/>
    <w:rsid w:val="00556156"/>
    <w:rsid w:val="00556DFE"/>
    <w:rsid w:val="00556FC4"/>
    <w:rsid w:val="005571BF"/>
    <w:rsid w:val="0056121F"/>
    <w:rsid w:val="0056190C"/>
    <w:rsid w:val="00562AAF"/>
    <w:rsid w:val="0056426E"/>
    <w:rsid w:val="005645F1"/>
    <w:rsid w:val="00564E2A"/>
    <w:rsid w:val="005654FB"/>
    <w:rsid w:val="00566A9C"/>
    <w:rsid w:val="00570375"/>
    <w:rsid w:val="00572505"/>
    <w:rsid w:val="0057324E"/>
    <w:rsid w:val="00575EBE"/>
    <w:rsid w:val="0057675A"/>
    <w:rsid w:val="0057685D"/>
    <w:rsid w:val="00576E0F"/>
    <w:rsid w:val="005774CB"/>
    <w:rsid w:val="0057751F"/>
    <w:rsid w:val="005777CC"/>
    <w:rsid w:val="0057786C"/>
    <w:rsid w:val="00580C75"/>
    <w:rsid w:val="005812B6"/>
    <w:rsid w:val="005815B8"/>
    <w:rsid w:val="005821C5"/>
    <w:rsid w:val="00582809"/>
    <w:rsid w:val="00584F76"/>
    <w:rsid w:val="00584FD9"/>
    <w:rsid w:val="00586FBD"/>
    <w:rsid w:val="005878C0"/>
    <w:rsid w:val="0058798C"/>
    <w:rsid w:val="005900FA"/>
    <w:rsid w:val="00590C2B"/>
    <w:rsid w:val="00590C54"/>
    <w:rsid w:val="0059116C"/>
    <w:rsid w:val="00591FCE"/>
    <w:rsid w:val="00593375"/>
    <w:rsid w:val="005935A4"/>
    <w:rsid w:val="00593A6F"/>
    <w:rsid w:val="00593AC6"/>
    <w:rsid w:val="00594651"/>
    <w:rsid w:val="005948C2"/>
    <w:rsid w:val="00595961"/>
    <w:rsid w:val="00595C6A"/>
    <w:rsid w:val="00595DCA"/>
    <w:rsid w:val="0059605D"/>
    <w:rsid w:val="00597743"/>
    <w:rsid w:val="0059779B"/>
    <w:rsid w:val="005A1A51"/>
    <w:rsid w:val="005A209A"/>
    <w:rsid w:val="005A60CE"/>
    <w:rsid w:val="005A662D"/>
    <w:rsid w:val="005A7214"/>
    <w:rsid w:val="005B0A85"/>
    <w:rsid w:val="005B1D0D"/>
    <w:rsid w:val="005B1DFE"/>
    <w:rsid w:val="005B32DA"/>
    <w:rsid w:val="005B35D7"/>
    <w:rsid w:val="005B392A"/>
    <w:rsid w:val="005B3AA3"/>
    <w:rsid w:val="005B6A61"/>
    <w:rsid w:val="005B6F83"/>
    <w:rsid w:val="005B7657"/>
    <w:rsid w:val="005C14B9"/>
    <w:rsid w:val="005C2655"/>
    <w:rsid w:val="005C2F2A"/>
    <w:rsid w:val="005C3C3C"/>
    <w:rsid w:val="005C4F2E"/>
    <w:rsid w:val="005C58BE"/>
    <w:rsid w:val="005C74FB"/>
    <w:rsid w:val="005D0FB0"/>
    <w:rsid w:val="005D1071"/>
    <w:rsid w:val="005D1602"/>
    <w:rsid w:val="005D25EB"/>
    <w:rsid w:val="005D2A4C"/>
    <w:rsid w:val="005D306A"/>
    <w:rsid w:val="005D4364"/>
    <w:rsid w:val="005D6535"/>
    <w:rsid w:val="005D6F4E"/>
    <w:rsid w:val="005D70DE"/>
    <w:rsid w:val="005D7282"/>
    <w:rsid w:val="005E01B8"/>
    <w:rsid w:val="005E0427"/>
    <w:rsid w:val="005E2A90"/>
    <w:rsid w:val="005E2C25"/>
    <w:rsid w:val="005E385F"/>
    <w:rsid w:val="005E3E16"/>
    <w:rsid w:val="005E5318"/>
    <w:rsid w:val="005E57FA"/>
    <w:rsid w:val="005E5933"/>
    <w:rsid w:val="005E5B81"/>
    <w:rsid w:val="005E5FD0"/>
    <w:rsid w:val="005E75F0"/>
    <w:rsid w:val="005F0E00"/>
    <w:rsid w:val="005F1B92"/>
    <w:rsid w:val="005F2184"/>
    <w:rsid w:val="005F25EA"/>
    <w:rsid w:val="005F2CB1"/>
    <w:rsid w:val="005F3025"/>
    <w:rsid w:val="005F3A75"/>
    <w:rsid w:val="005F4479"/>
    <w:rsid w:val="005F618C"/>
    <w:rsid w:val="005F6229"/>
    <w:rsid w:val="005F64FD"/>
    <w:rsid w:val="005F6A9B"/>
    <w:rsid w:val="005F6EDF"/>
    <w:rsid w:val="005F6F79"/>
    <w:rsid w:val="005F70BD"/>
    <w:rsid w:val="005F7414"/>
    <w:rsid w:val="005F7DC6"/>
    <w:rsid w:val="00600893"/>
    <w:rsid w:val="006016C1"/>
    <w:rsid w:val="0060170A"/>
    <w:rsid w:val="006018CC"/>
    <w:rsid w:val="00601A9E"/>
    <w:rsid w:val="00601C33"/>
    <w:rsid w:val="00602236"/>
    <w:rsid w:val="00602494"/>
    <w:rsid w:val="0060283C"/>
    <w:rsid w:val="00602B50"/>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958"/>
    <w:rsid w:val="006234A6"/>
    <w:rsid w:val="00624559"/>
    <w:rsid w:val="00624D23"/>
    <w:rsid w:val="00627C45"/>
    <w:rsid w:val="00630001"/>
    <w:rsid w:val="006311B3"/>
    <w:rsid w:val="0063160D"/>
    <w:rsid w:val="00631FAE"/>
    <w:rsid w:val="0063284C"/>
    <w:rsid w:val="00632C41"/>
    <w:rsid w:val="006333A2"/>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3D6E"/>
    <w:rsid w:val="0064624E"/>
    <w:rsid w:val="0065069A"/>
    <w:rsid w:val="00650AB9"/>
    <w:rsid w:val="00652E87"/>
    <w:rsid w:val="00653D47"/>
    <w:rsid w:val="00655144"/>
    <w:rsid w:val="00655733"/>
    <w:rsid w:val="00655ACD"/>
    <w:rsid w:val="00656A92"/>
    <w:rsid w:val="00656B79"/>
    <w:rsid w:val="00656C34"/>
    <w:rsid w:val="00656DDE"/>
    <w:rsid w:val="006574B9"/>
    <w:rsid w:val="0066011D"/>
    <w:rsid w:val="006607C0"/>
    <w:rsid w:val="006613A6"/>
    <w:rsid w:val="006627A2"/>
    <w:rsid w:val="00662B86"/>
    <w:rsid w:val="0066346C"/>
    <w:rsid w:val="006634E6"/>
    <w:rsid w:val="00664052"/>
    <w:rsid w:val="006641A3"/>
    <w:rsid w:val="00664273"/>
    <w:rsid w:val="0066441B"/>
    <w:rsid w:val="006646EF"/>
    <w:rsid w:val="006655EE"/>
    <w:rsid w:val="00666A6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6DD3"/>
    <w:rsid w:val="00676DE9"/>
    <w:rsid w:val="006771F9"/>
    <w:rsid w:val="0067737C"/>
    <w:rsid w:val="006776D7"/>
    <w:rsid w:val="00677798"/>
    <w:rsid w:val="00680AEE"/>
    <w:rsid w:val="00681003"/>
    <w:rsid w:val="006817C9"/>
    <w:rsid w:val="00683446"/>
    <w:rsid w:val="00683ECE"/>
    <w:rsid w:val="00684917"/>
    <w:rsid w:val="00685BCE"/>
    <w:rsid w:val="00690E1F"/>
    <w:rsid w:val="00693619"/>
    <w:rsid w:val="006939F8"/>
    <w:rsid w:val="00695A3A"/>
    <w:rsid w:val="00695FC2"/>
    <w:rsid w:val="00696949"/>
    <w:rsid w:val="00696A9E"/>
    <w:rsid w:val="00697052"/>
    <w:rsid w:val="0069718F"/>
    <w:rsid w:val="006975EC"/>
    <w:rsid w:val="006A139E"/>
    <w:rsid w:val="006A15B7"/>
    <w:rsid w:val="006A35BD"/>
    <w:rsid w:val="006A46FB"/>
    <w:rsid w:val="006A5009"/>
    <w:rsid w:val="006A5E28"/>
    <w:rsid w:val="006A5EBC"/>
    <w:rsid w:val="006A697B"/>
    <w:rsid w:val="006A7AFF"/>
    <w:rsid w:val="006B00A8"/>
    <w:rsid w:val="006B145C"/>
    <w:rsid w:val="006B15E1"/>
    <w:rsid w:val="006B1816"/>
    <w:rsid w:val="006B2099"/>
    <w:rsid w:val="006B2732"/>
    <w:rsid w:val="006B28CF"/>
    <w:rsid w:val="006B49FF"/>
    <w:rsid w:val="006B50CF"/>
    <w:rsid w:val="006B5B81"/>
    <w:rsid w:val="006B5C72"/>
    <w:rsid w:val="006B68AE"/>
    <w:rsid w:val="006B71C0"/>
    <w:rsid w:val="006B7E9C"/>
    <w:rsid w:val="006C03B8"/>
    <w:rsid w:val="006C28D7"/>
    <w:rsid w:val="006C3ACF"/>
    <w:rsid w:val="006C5485"/>
    <w:rsid w:val="006C5EBE"/>
    <w:rsid w:val="006C5EC9"/>
    <w:rsid w:val="006C6059"/>
    <w:rsid w:val="006C7384"/>
    <w:rsid w:val="006C7522"/>
    <w:rsid w:val="006C7CC1"/>
    <w:rsid w:val="006D187D"/>
    <w:rsid w:val="006D2889"/>
    <w:rsid w:val="006D50E5"/>
    <w:rsid w:val="006D519C"/>
    <w:rsid w:val="006D58DB"/>
    <w:rsid w:val="006D62DF"/>
    <w:rsid w:val="006D6F08"/>
    <w:rsid w:val="006E0534"/>
    <w:rsid w:val="006E062C"/>
    <w:rsid w:val="006E0B75"/>
    <w:rsid w:val="006E144F"/>
    <w:rsid w:val="006E149E"/>
    <w:rsid w:val="006E227A"/>
    <w:rsid w:val="006E28B7"/>
    <w:rsid w:val="006E2C93"/>
    <w:rsid w:val="006E2CC1"/>
    <w:rsid w:val="006E2DB8"/>
    <w:rsid w:val="006E3310"/>
    <w:rsid w:val="006E4E39"/>
    <w:rsid w:val="006E512D"/>
    <w:rsid w:val="006E565E"/>
    <w:rsid w:val="006E673D"/>
    <w:rsid w:val="006E7B79"/>
    <w:rsid w:val="006E7D3B"/>
    <w:rsid w:val="006F129E"/>
    <w:rsid w:val="006F12EB"/>
    <w:rsid w:val="006F1A21"/>
    <w:rsid w:val="006F1B70"/>
    <w:rsid w:val="006F2256"/>
    <w:rsid w:val="006F3146"/>
    <w:rsid w:val="006F341D"/>
    <w:rsid w:val="006F349D"/>
    <w:rsid w:val="006F3616"/>
    <w:rsid w:val="006F3BD2"/>
    <w:rsid w:val="006F3CDE"/>
    <w:rsid w:val="006F41BD"/>
    <w:rsid w:val="006F444F"/>
    <w:rsid w:val="006F55CE"/>
    <w:rsid w:val="006F58D4"/>
    <w:rsid w:val="006F5ACE"/>
    <w:rsid w:val="006F5ECE"/>
    <w:rsid w:val="006F7D42"/>
    <w:rsid w:val="007005E9"/>
    <w:rsid w:val="00701299"/>
    <w:rsid w:val="00702080"/>
    <w:rsid w:val="00702867"/>
    <w:rsid w:val="00702E09"/>
    <w:rsid w:val="007033DA"/>
    <w:rsid w:val="0070346E"/>
    <w:rsid w:val="00703D86"/>
    <w:rsid w:val="00704498"/>
    <w:rsid w:val="00704EDB"/>
    <w:rsid w:val="0070537F"/>
    <w:rsid w:val="00705567"/>
    <w:rsid w:val="00706101"/>
    <w:rsid w:val="007065AE"/>
    <w:rsid w:val="00707072"/>
    <w:rsid w:val="007071BE"/>
    <w:rsid w:val="00707D61"/>
    <w:rsid w:val="00711283"/>
    <w:rsid w:val="007116A9"/>
    <w:rsid w:val="00712287"/>
    <w:rsid w:val="007125FA"/>
    <w:rsid w:val="00712772"/>
    <w:rsid w:val="00712E58"/>
    <w:rsid w:val="007148D3"/>
    <w:rsid w:val="00715B9A"/>
    <w:rsid w:val="00717E5C"/>
    <w:rsid w:val="007201D7"/>
    <w:rsid w:val="00720799"/>
    <w:rsid w:val="00721593"/>
    <w:rsid w:val="00722095"/>
    <w:rsid w:val="00723268"/>
    <w:rsid w:val="00723B6D"/>
    <w:rsid w:val="007242BC"/>
    <w:rsid w:val="00726C32"/>
    <w:rsid w:val="00726EA6"/>
    <w:rsid w:val="00727208"/>
    <w:rsid w:val="00727680"/>
    <w:rsid w:val="00730651"/>
    <w:rsid w:val="00730C6A"/>
    <w:rsid w:val="007312B8"/>
    <w:rsid w:val="00731690"/>
    <w:rsid w:val="007321F6"/>
    <w:rsid w:val="007333B9"/>
    <w:rsid w:val="00734590"/>
    <w:rsid w:val="007348B1"/>
    <w:rsid w:val="00734B23"/>
    <w:rsid w:val="00735200"/>
    <w:rsid w:val="0073615B"/>
    <w:rsid w:val="007362A6"/>
    <w:rsid w:val="00736D7D"/>
    <w:rsid w:val="00740E58"/>
    <w:rsid w:val="00740EE0"/>
    <w:rsid w:val="00741286"/>
    <w:rsid w:val="00741AA7"/>
    <w:rsid w:val="00742130"/>
    <w:rsid w:val="00742D38"/>
    <w:rsid w:val="007445A0"/>
    <w:rsid w:val="0074524B"/>
    <w:rsid w:val="007452AD"/>
    <w:rsid w:val="007454BE"/>
    <w:rsid w:val="0074636B"/>
    <w:rsid w:val="00747D8B"/>
    <w:rsid w:val="0075024B"/>
    <w:rsid w:val="00750B64"/>
    <w:rsid w:val="00751228"/>
    <w:rsid w:val="00751B64"/>
    <w:rsid w:val="00753373"/>
    <w:rsid w:val="0075353C"/>
    <w:rsid w:val="00754ACE"/>
    <w:rsid w:val="00754C67"/>
    <w:rsid w:val="007568C3"/>
    <w:rsid w:val="007571E1"/>
    <w:rsid w:val="007604B2"/>
    <w:rsid w:val="00760555"/>
    <w:rsid w:val="0076144E"/>
    <w:rsid w:val="007625EF"/>
    <w:rsid w:val="007628EB"/>
    <w:rsid w:val="0076354D"/>
    <w:rsid w:val="00763C66"/>
    <w:rsid w:val="007649CF"/>
    <w:rsid w:val="00765281"/>
    <w:rsid w:val="00766083"/>
    <w:rsid w:val="00766BAD"/>
    <w:rsid w:val="00767B3F"/>
    <w:rsid w:val="00771585"/>
    <w:rsid w:val="00772158"/>
    <w:rsid w:val="00772304"/>
    <w:rsid w:val="007730BD"/>
    <w:rsid w:val="00773531"/>
    <w:rsid w:val="00775277"/>
    <w:rsid w:val="007755F2"/>
    <w:rsid w:val="00775996"/>
    <w:rsid w:val="00775ECB"/>
    <w:rsid w:val="0077628B"/>
    <w:rsid w:val="0077675C"/>
    <w:rsid w:val="00776971"/>
    <w:rsid w:val="00777364"/>
    <w:rsid w:val="0078011C"/>
    <w:rsid w:val="007803F0"/>
    <w:rsid w:val="0078177E"/>
    <w:rsid w:val="00782C2A"/>
    <w:rsid w:val="00782F2C"/>
    <w:rsid w:val="0078304C"/>
    <w:rsid w:val="00783673"/>
    <w:rsid w:val="00784926"/>
    <w:rsid w:val="00784EB9"/>
    <w:rsid w:val="00785490"/>
    <w:rsid w:val="0078602D"/>
    <w:rsid w:val="007866E6"/>
    <w:rsid w:val="00787094"/>
    <w:rsid w:val="00790E3C"/>
    <w:rsid w:val="00791CE0"/>
    <w:rsid w:val="007925EA"/>
    <w:rsid w:val="007925FC"/>
    <w:rsid w:val="0079316F"/>
    <w:rsid w:val="00793AB9"/>
    <w:rsid w:val="00793CD8"/>
    <w:rsid w:val="00794298"/>
    <w:rsid w:val="00795864"/>
    <w:rsid w:val="00795C92"/>
    <w:rsid w:val="00796148"/>
    <w:rsid w:val="00796231"/>
    <w:rsid w:val="00797FED"/>
    <w:rsid w:val="007A1A2D"/>
    <w:rsid w:val="007A1CB3"/>
    <w:rsid w:val="007A254C"/>
    <w:rsid w:val="007A2F26"/>
    <w:rsid w:val="007A306F"/>
    <w:rsid w:val="007A36D1"/>
    <w:rsid w:val="007A3A9B"/>
    <w:rsid w:val="007A43A6"/>
    <w:rsid w:val="007A508A"/>
    <w:rsid w:val="007A58A6"/>
    <w:rsid w:val="007A7409"/>
    <w:rsid w:val="007A7F3C"/>
    <w:rsid w:val="007B067F"/>
    <w:rsid w:val="007B1493"/>
    <w:rsid w:val="007B2D9F"/>
    <w:rsid w:val="007B33DB"/>
    <w:rsid w:val="007B3D2D"/>
    <w:rsid w:val="007B42C3"/>
    <w:rsid w:val="007B4ADC"/>
    <w:rsid w:val="007B50AE"/>
    <w:rsid w:val="007B51DF"/>
    <w:rsid w:val="007B59D6"/>
    <w:rsid w:val="007B6B89"/>
    <w:rsid w:val="007B76DC"/>
    <w:rsid w:val="007C05DD"/>
    <w:rsid w:val="007C0C70"/>
    <w:rsid w:val="007C1C83"/>
    <w:rsid w:val="007C2810"/>
    <w:rsid w:val="007C295E"/>
    <w:rsid w:val="007C2C9C"/>
    <w:rsid w:val="007C2E54"/>
    <w:rsid w:val="007C31F5"/>
    <w:rsid w:val="007C36F7"/>
    <w:rsid w:val="007C3D18"/>
    <w:rsid w:val="007C5125"/>
    <w:rsid w:val="007C5188"/>
    <w:rsid w:val="007C56DE"/>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247"/>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A9C"/>
    <w:rsid w:val="007F3D4E"/>
    <w:rsid w:val="007F48FA"/>
    <w:rsid w:val="007F583D"/>
    <w:rsid w:val="007F7D33"/>
    <w:rsid w:val="0080190A"/>
    <w:rsid w:val="00803487"/>
    <w:rsid w:val="00803FAE"/>
    <w:rsid w:val="008046C8"/>
    <w:rsid w:val="00804ACF"/>
    <w:rsid w:val="0080605F"/>
    <w:rsid w:val="00807786"/>
    <w:rsid w:val="00811FCB"/>
    <w:rsid w:val="0081203C"/>
    <w:rsid w:val="008121C1"/>
    <w:rsid w:val="008122DF"/>
    <w:rsid w:val="008158D6"/>
    <w:rsid w:val="0081672F"/>
    <w:rsid w:val="00817196"/>
    <w:rsid w:val="00817200"/>
    <w:rsid w:val="00817C31"/>
    <w:rsid w:val="00817E30"/>
    <w:rsid w:val="00821277"/>
    <w:rsid w:val="00822E2D"/>
    <w:rsid w:val="008235DB"/>
    <w:rsid w:val="008238AB"/>
    <w:rsid w:val="00824AB4"/>
    <w:rsid w:val="008251C8"/>
    <w:rsid w:val="00825C42"/>
    <w:rsid w:val="00825D25"/>
    <w:rsid w:val="00825F49"/>
    <w:rsid w:val="00826121"/>
    <w:rsid w:val="00827D6F"/>
    <w:rsid w:val="00831268"/>
    <w:rsid w:val="0083191A"/>
    <w:rsid w:val="00831D9B"/>
    <w:rsid w:val="00833D6B"/>
    <w:rsid w:val="00833F1D"/>
    <w:rsid w:val="00835CE7"/>
    <w:rsid w:val="008376AC"/>
    <w:rsid w:val="0083774D"/>
    <w:rsid w:val="00837D17"/>
    <w:rsid w:val="00840A9D"/>
    <w:rsid w:val="00842A67"/>
    <w:rsid w:val="00842BA8"/>
    <w:rsid w:val="008437B0"/>
    <w:rsid w:val="00843AAA"/>
    <w:rsid w:val="008444E8"/>
    <w:rsid w:val="0084487B"/>
    <w:rsid w:val="00844E80"/>
    <w:rsid w:val="00845BA5"/>
    <w:rsid w:val="00846F14"/>
    <w:rsid w:val="00846FE7"/>
    <w:rsid w:val="00850487"/>
    <w:rsid w:val="00850AF8"/>
    <w:rsid w:val="00850CE3"/>
    <w:rsid w:val="00850CEC"/>
    <w:rsid w:val="0085160C"/>
    <w:rsid w:val="008525EF"/>
    <w:rsid w:val="008529AC"/>
    <w:rsid w:val="008537F2"/>
    <w:rsid w:val="008557EB"/>
    <w:rsid w:val="00856911"/>
    <w:rsid w:val="00857719"/>
    <w:rsid w:val="008601D3"/>
    <w:rsid w:val="008603FC"/>
    <w:rsid w:val="008619D9"/>
    <w:rsid w:val="00861E66"/>
    <w:rsid w:val="008622DA"/>
    <w:rsid w:val="00864450"/>
    <w:rsid w:val="00866866"/>
    <w:rsid w:val="008673E6"/>
    <w:rsid w:val="008677FD"/>
    <w:rsid w:val="00870435"/>
    <w:rsid w:val="008706D4"/>
    <w:rsid w:val="00870F8A"/>
    <w:rsid w:val="008712C9"/>
    <w:rsid w:val="008719A4"/>
    <w:rsid w:val="00871D23"/>
    <w:rsid w:val="008740BB"/>
    <w:rsid w:val="00874312"/>
    <w:rsid w:val="0087437C"/>
    <w:rsid w:val="0087501C"/>
    <w:rsid w:val="00875259"/>
    <w:rsid w:val="00875967"/>
    <w:rsid w:val="00875CD7"/>
    <w:rsid w:val="00875E43"/>
    <w:rsid w:val="00876B4D"/>
    <w:rsid w:val="00877F18"/>
    <w:rsid w:val="008802EE"/>
    <w:rsid w:val="00880DC5"/>
    <w:rsid w:val="00881D09"/>
    <w:rsid w:val="00881F91"/>
    <w:rsid w:val="00883AD8"/>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1AE"/>
    <w:rsid w:val="008B0483"/>
    <w:rsid w:val="008B120C"/>
    <w:rsid w:val="008B2287"/>
    <w:rsid w:val="008B3B96"/>
    <w:rsid w:val="008B4673"/>
    <w:rsid w:val="008B51A0"/>
    <w:rsid w:val="008B5620"/>
    <w:rsid w:val="008B592A"/>
    <w:rsid w:val="008B69A0"/>
    <w:rsid w:val="008B7B5C"/>
    <w:rsid w:val="008B7F0B"/>
    <w:rsid w:val="008C0C99"/>
    <w:rsid w:val="008C2017"/>
    <w:rsid w:val="008C2CF7"/>
    <w:rsid w:val="008C2FE3"/>
    <w:rsid w:val="008C4958"/>
    <w:rsid w:val="008C4BAA"/>
    <w:rsid w:val="008C6AE8"/>
    <w:rsid w:val="008C7573"/>
    <w:rsid w:val="008D0B79"/>
    <w:rsid w:val="008D34F1"/>
    <w:rsid w:val="008D39D8"/>
    <w:rsid w:val="008D42EE"/>
    <w:rsid w:val="008D56B0"/>
    <w:rsid w:val="008D6553"/>
    <w:rsid w:val="008D6D1A"/>
    <w:rsid w:val="008D7007"/>
    <w:rsid w:val="008D7CE8"/>
    <w:rsid w:val="008E065E"/>
    <w:rsid w:val="008E0927"/>
    <w:rsid w:val="008E0A7F"/>
    <w:rsid w:val="008E1909"/>
    <w:rsid w:val="008E1D06"/>
    <w:rsid w:val="008E25F5"/>
    <w:rsid w:val="008E2C35"/>
    <w:rsid w:val="008E2F4F"/>
    <w:rsid w:val="008E4BCE"/>
    <w:rsid w:val="008E4D67"/>
    <w:rsid w:val="008E5AEA"/>
    <w:rsid w:val="008E5D7F"/>
    <w:rsid w:val="008E6030"/>
    <w:rsid w:val="008E7265"/>
    <w:rsid w:val="008F09CF"/>
    <w:rsid w:val="008F16D3"/>
    <w:rsid w:val="008F1EAB"/>
    <w:rsid w:val="008F33DC"/>
    <w:rsid w:val="008F377F"/>
    <w:rsid w:val="008F477F"/>
    <w:rsid w:val="008F5EC7"/>
    <w:rsid w:val="008F638F"/>
    <w:rsid w:val="008F7772"/>
    <w:rsid w:val="00900EB2"/>
    <w:rsid w:val="00901F36"/>
    <w:rsid w:val="0090217A"/>
    <w:rsid w:val="00902350"/>
    <w:rsid w:val="0090336B"/>
    <w:rsid w:val="00903921"/>
    <w:rsid w:val="00904817"/>
    <w:rsid w:val="00905247"/>
    <w:rsid w:val="009053AA"/>
    <w:rsid w:val="00905CF7"/>
    <w:rsid w:val="0090607A"/>
    <w:rsid w:val="00906939"/>
    <w:rsid w:val="00906E1D"/>
    <w:rsid w:val="00907F4E"/>
    <w:rsid w:val="00910B7D"/>
    <w:rsid w:val="00911132"/>
    <w:rsid w:val="00911DFB"/>
    <w:rsid w:val="009139D9"/>
    <w:rsid w:val="009139E7"/>
    <w:rsid w:val="00913C77"/>
    <w:rsid w:val="0091445D"/>
    <w:rsid w:val="00914AD8"/>
    <w:rsid w:val="00915D86"/>
    <w:rsid w:val="00916079"/>
    <w:rsid w:val="00917CE9"/>
    <w:rsid w:val="00917FD1"/>
    <w:rsid w:val="00920BF2"/>
    <w:rsid w:val="0092143A"/>
    <w:rsid w:val="00921865"/>
    <w:rsid w:val="00922010"/>
    <w:rsid w:val="0092221C"/>
    <w:rsid w:val="00923070"/>
    <w:rsid w:val="00923DD5"/>
    <w:rsid w:val="00924E01"/>
    <w:rsid w:val="00924E13"/>
    <w:rsid w:val="00925DB5"/>
    <w:rsid w:val="00925EF4"/>
    <w:rsid w:val="0092718C"/>
    <w:rsid w:val="0093025F"/>
    <w:rsid w:val="009316B9"/>
    <w:rsid w:val="00931BD9"/>
    <w:rsid w:val="009323CD"/>
    <w:rsid w:val="00932B8A"/>
    <w:rsid w:val="00932FC6"/>
    <w:rsid w:val="00934609"/>
    <w:rsid w:val="009368F3"/>
    <w:rsid w:val="009404B0"/>
    <w:rsid w:val="00940B69"/>
    <w:rsid w:val="00941636"/>
    <w:rsid w:val="00941E78"/>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6C6"/>
    <w:rsid w:val="00954C48"/>
    <w:rsid w:val="00954FB3"/>
    <w:rsid w:val="00955986"/>
    <w:rsid w:val="00955B58"/>
    <w:rsid w:val="0095681E"/>
    <w:rsid w:val="00956A96"/>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41A"/>
    <w:rsid w:val="009677A5"/>
    <w:rsid w:val="00967C6E"/>
    <w:rsid w:val="009719EC"/>
    <w:rsid w:val="00971F08"/>
    <w:rsid w:val="00971F41"/>
    <w:rsid w:val="0097217B"/>
    <w:rsid w:val="0097405B"/>
    <w:rsid w:val="0097504F"/>
    <w:rsid w:val="0097553F"/>
    <w:rsid w:val="00975FD8"/>
    <w:rsid w:val="0097603D"/>
    <w:rsid w:val="00976949"/>
    <w:rsid w:val="0097742B"/>
    <w:rsid w:val="00980477"/>
    <w:rsid w:val="00980519"/>
    <w:rsid w:val="00980574"/>
    <w:rsid w:val="0098078A"/>
    <w:rsid w:val="00981A62"/>
    <w:rsid w:val="00984D2F"/>
    <w:rsid w:val="00985253"/>
    <w:rsid w:val="009853B3"/>
    <w:rsid w:val="0098573E"/>
    <w:rsid w:val="00986286"/>
    <w:rsid w:val="00986DC7"/>
    <w:rsid w:val="00990630"/>
    <w:rsid w:val="009909EE"/>
    <w:rsid w:val="00991761"/>
    <w:rsid w:val="00992407"/>
    <w:rsid w:val="009924A4"/>
    <w:rsid w:val="009943BA"/>
    <w:rsid w:val="00994DCA"/>
    <w:rsid w:val="00994FCF"/>
    <w:rsid w:val="00995883"/>
    <w:rsid w:val="009960EC"/>
    <w:rsid w:val="009970DD"/>
    <w:rsid w:val="00997316"/>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C8F"/>
    <w:rsid w:val="009B4DF4"/>
    <w:rsid w:val="009B564E"/>
    <w:rsid w:val="009B5A42"/>
    <w:rsid w:val="009B60A7"/>
    <w:rsid w:val="009B7E87"/>
    <w:rsid w:val="009C0B42"/>
    <w:rsid w:val="009C0CBF"/>
    <w:rsid w:val="009C176D"/>
    <w:rsid w:val="009C1C59"/>
    <w:rsid w:val="009C2328"/>
    <w:rsid w:val="009C31CB"/>
    <w:rsid w:val="009C32B6"/>
    <w:rsid w:val="009C36C9"/>
    <w:rsid w:val="009C403E"/>
    <w:rsid w:val="009C4C7E"/>
    <w:rsid w:val="009C5165"/>
    <w:rsid w:val="009C69A1"/>
    <w:rsid w:val="009C6AC3"/>
    <w:rsid w:val="009C6B7C"/>
    <w:rsid w:val="009C6EA6"/>
    <w:rsid w:val="009C7A16"/>
    <w:rsid w:val="009D2536"/>
    <w:rsid w:val="009D27A9"/>
    <w:rsid w:val="009D283C"/>
    <w:rsid w:val="009D2F74"/>
    <w:rsid w:val="009D4FF0"/>
    <w:rsid w:val="009D595B"/>
    <w:rsid w:val="009D703C"/>
    <w:rsid w:val="009D718F"/>
    <w:rsid w:val="009D725B"/>
    <w:rsid w:val="009D77CB"/>
    <w:rsid w:val="009E068F"/>
    <w:rsid w:val="009E0913"/>
    <w:rsid w:val="009E14E0"/>
    <w:rsid w:val="009E1F54"/>
    <w:rsid w:val="009E2BDB"/>
    <w:rsid w:val="009E35DB"/>
    <w:rsid w:val="009E37AF"/>
    <w:rsid w:val="009E47A3"/>
    <w:rsid w:val="009E47E3"/>
    <w:rsid w:val="009E4E98"/>
    <w:rsid w:val="009E530E"/>
    <w:rsid w:val="009E6D1E"/>
    <w:rsid w:val="009E764D"/>
    <w:rsid w:val="009F08F3"/>
    <w:rsid w:val="009F0CA9"/>
    <w:rsid w:val="009F25B9"/>
    <w:rsid w:val="009F344F"/>
    <w:rsid w:val="009F36ED"/>
    <w:rsid w:val="009F51A7"/>
    <w:rsid w:val="009F591B"/>
    <w:rsid w:val="009F6244"/>
    <w:rsid w:val="009F64E9"/>
    <w:rsid w:val="009F710E"/>
    <w:rsid w:val="00A00639"/>
    <w:rsid w:val="00A01F04"/>
    <w:rsid w:val="00A02166"/>
    <w:rsid w:val="00A02663"/>
    <w:rsid w:val="00A02AD5"/>
    <w:rsid w:val="00A02D1A"/>
    <w:rsid w:val="00A03997"/>
    <w:rsid w:val="00A048A8"/>
    <w:rsid w:val="00A04F49"/>
    <w:rsid w:val="00A0768B"/>
    <w:rsid w:val="00A07E81"/>
    <w:rsid w:val="00A12632"/>
    <w:rsid w:val="00A12798"/>
    <w:rsid w:val="00A13E01"/>
    <w:rsid w:val="00A13E54"/>
    <w:rsid w:val="00A13E99"/>
    <w:rsid w:val="00A1643C"/>
    <w:rsid w:val="00A17F63"/>
    <w:rsid w:val="00A20872"/>
    <w:rsid w:val="00A20947"/>
    <w:rsid w:val="00A20EB3"/>
    <w:rsid w:val="00A2193B"/>
    <w:rsid w:val="00A22787"/>
    <w:rsid w:val="00A2351A"/>
    <w:rsid w:val="00A240C2"/>
    <w:rsid w:val="00A24812"/>
    <w:rsid w:val="00A24FAE"/>
    <w:rsid w:val="00A252EA"/>
    <w:rsid w:val="00A25817"/>
    <w:rsid w:val="00A264A9"/>
    <w:rsid w:val="00A2677C"/>
    <w:rsid w:val="00A27785"/>
    <w:rsid w:val="00A30187"/>
    <w:rsid w:val="00A31F7A"/>
    <w:rsid w:val="00A32231"/>
    <w:rsid w:val="00A332F5"/>
    <w:rsid w:val="00A3397D"/>
    <w:rsid w:val="00A3448A"/>
    <w:rsid w:val="00A35408"/>
    <w:rsid w:val="00A35CDE"/>
    <w:rsid w:val="00A36297"/>
    <w:rsid w:val="00A36AB6"/>
    <w:rsid w:val="00A379BA"/>
    <w:rsid w:val="00A401F6"/>
    <w:rsid w:val="00A40E2D"/>
    <w:rsid w:val="00A415D3"/>
    <w:rsid w:val="00A41E2B"/>
    <w:rsid w:val="00A434C3"/>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60AC"/>
    <w:rsid w:val="00A6649A"/>
    <w:rsid w:val="00A668AC"/>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61D4"/>
    <w:rsid w:val="00A76965"/>
    <w:rsid w:val="00A77617"/>
    <w:rsid w:val="00A77EC4"/>
    <w:rsid w:val="00A80436"/>
    <w:rsid w:val="00A81627"/>
    <w:rsid w:val="00A82D41"/>
    <w:rsid w:val="00A831FE"/>
    <w:rsid w:val="00A83AA2"/>
    <w:rsid w:val="00A844C6"/>
    <w:rsid w:val="00A85945"/>
    <w:rsid w:val="00A905A3"/>
    <w:rsid w:val="00A917C2"/>
    <w:rsid w:val="00A92446"/>
    <w:rsid w:val="00A925C8"/>
    <w:rsid w:val="00A92879"/>
    <w:rsid w:val="00A92CE2"/>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55E"/>
    <w:rsid w:val="00AB694E"/>
    <w:rsid w:val="00AB75A5"/>
    <w:rsid w:val="00AC007F"/>
    <w:rsid w:val="00AC0646"/>
    <w:rsid w:val="00AC10E5"/>
    <w:rsid w:val="00AC2ECD"/>
    <w:rsid w:val="00AC30E1"/>
    <w:rsid w:val="00AC3119"/>
    <w:rsid w:val="00AC38B5"/>
    <w:rsid w:val="00AC3986"/>
    <w:rsid w:val="00AC430A"/>
    <w:rsid w:val="00AC43D8"/>
    <w:rsid w:val="00AC49FB"/>
    <w:rsid w:val="00AC4A65"/>
    <w:rsid w:val="00AC586E"/>
    <w:rsid w:val="00AC5A10"/>
    <w:rsid w:val="00AC6091"/>
    <w:rsid w:val="00AC6B58"/>
    <w:rsid w:val="00AC6F96"/>
    <w:rsid w:val="00AC7508"/>
    <w:rsid w:val="00AD09F5"/>
    <w:rsid w:val="00AD0AA3"/>
    <w:rsid w:val="00AD1B2E"/>
    <w:rsid w:val="00AD3023"/>
    <w:rsid w:val="00AD3F94"/>
    <w:rsid w:val="00AD4A5A"/>
    <w:rsid w:val="00AD644F"/>
    <w:rsid w:val="00AD7906"/>
    <w:rsid w:val="00AD7C0A"/>
    <w:rsid w:val="00AE02B9"/>
    <w:rsid w:val="00AE0CBF"/>
    <w:rsid w:val="00AE27AC"/>
    <w:rsid w:val="00AE40E0"/>
    <w:rsid w:val="00AE4DBA"/>
    <w:rsid w:val="00AE4F07"/>
    <w:rsid w:val="00AE4FC5"/>
    <w:rsid w:val="00AE5177"/>
    <w:rsid w:val="00AE696D"/>
    <w:rsid w:val="00AE6E37"/>
    <w:rsid w:val="00AE7B26"/>
    <w:rsid w:val="00AF1C5D"/>
    <w:rsid w:val="00AF25A4"/>
    <w:rsid w:val="00AF42D7"/>
    <w:rsid w:val="00AF4DFF"/>
    <w:rsid w:val="00AF5F60"/>
    <w:rsid w:val="00AF6075"/>
    <w:rsid w:val="00AF6D9E"/>
    <w:rsid w:val="00AF719A"/>
    <w:rsid w:val="00AF7984"/>
    <w:rsid w:val="00B006FE"/>
    <w:rsid w:val="00B007CB"/>
    <w:rsid w:val="00B01807"/>
    <w:rsid w:val="00B02AA9"/>
    <w:rsid w:val="00B02FA3"/>
    <w:rsid w:val="00B03031"/>
    <w:rsid w:val="00B03DF3"/>
    <w:rsid w:val="00B04B11"/>
    <w:rsid w:val="00B05084"/>
    <w:rsid w:val="00B057FA"/>
    <w:rsid w:val="00B06E0D"/>
    <w:rsid w:val="00B07915"/>
    <w:rsid w:val="00B10131"/>
    <w:rsid w:val="00B124F4"/>
    <w:rsid w:val="00B12623"/>
    <w:rsid w:val="00B12664"/>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1791"/>
    <w:rsid w:val="00B21D91"/>
    <w:rsid w:val="00B2227F"/>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3B4F"/>
    <w:rsid w:val="00B45A52"/>
    <w:rsid w:val="00B46175"/>
    <w:rsid w:val="00B46C80"/>
    <w:rsid w:val="00B46CCD"/>
    <w:rsid w:val="00B470BA"/>
    <w:rsid w:val="00B47D7D"/>
    <w:rsid w:val="00B50371"/>
    <w:rsid w:val="00B51963"/>
    <w:rsid w:val="00B530A8"/>
    <w:rsid w:val="00B545FE"/>
    <w:rsid w:val="00B54874"/>
    <w:rsid w:val="00B55130"/>
    <w:rsid w:val="00B55351"/>
    <w:rsid w:val="00B55A52"/>
    <w:rsid w:val="00B57931"/>
    <w:rsid w:val="00B57C82"/>
    <w:rsid w:val="00B614EF"/>
    <w:rsid w:val="00B62AAA"/>
    <w:rsid w:val="00B63165"/>
    <w:rsid w:val="00B63754"/>
    <w:rsid w:val="00B63D74"/>
    <w:rsid w:val="00B65265"/>
    <w:rsid w:val="00B664C7"/>
    <w:rsid w:val="00B667FB"/>
    <w:rsid w:val="00B66BE0"/>
    <w:rsid w:val="00B6799C"/>
    <w:rsid w:val="00B716CA"/>
    <w:rsid w:val="00B739F6"/>
    <w:rsid w:val="00B73E5A"/>
    <w:rsid w:val="00B748C0"/>
    <w:rsid w:val="00B74EA1"/>
    <w:rsid w:val="00B75C7D"/>
    <w:rsid w:val="00B76A77"/>
    <w:rsid w:val="00B80490"/>
    <w:rsid w:val="00B81A6C"/>
    <w:rsid w:val="00B8289B"/>
    <w:rsid w:val="00B8289D"/>
    <w:rsid w:val="00B828C1"/>
    <w:rsid w:val="00B83FE2"/>
    <w:rsid w:val="00B85DE5"/>
    <w:rsid w:val="00B875E6"/>
    <w:rsid w:val="00B902C1"/>
    <w:rsid w:val="00B9044B"/>
    <w:rsid w:val="00B90A33"/>
    <w:rsid w:val="00B90F73"/>
    <w:rsid w:val="00B928AF"/>
    <w:rsid w:val="00B92BA1"/>
    <w:rsid w:val="00B934EC"/>
    <w:rsid w:val="00B93B59"/>
    <w:rsid w:val="00B9406A"/>
    <w:rsid w:val="00B945D5"/>
    <w:rsid w:val="00B9574C"/>
    <w:rsid w:val="00B9672C"/>
    <w:rsid w:val="00B97EF9"/>
    <w:rsid w:val="00BA0F0A"/>
    <w:rsid w:val="00BA10FB"/>
    <w:rsid w:val="00BA2280"/>
    <w:rsid w:val="00BA27D3"/>
    <w:rsid w:val="00BA2A08"/>
    <w:rsid w:val="00BA4CE9"/>
    <w:rsid w:val="00BA5067"/>
    <w:rsid w:val="00BA56D2"/>
    <w:rsid w:val="00BA6F7C"/>
    <w:rsid w:val="00BA76E0"/>
    <w:rsid w:val="00BA7C35"/>
    <w:rsid w:val="00BB070B"/>
    <w:rsid w:val="00BB235B"/>
    <w:rsid w:val="00BB2A25"/>
    <w:rsid w:val="00BB3CAB"/>
    <w:rsid w:val="00BB3FCF"/>
    <w:rsid w:val="00BB4A85"/>
    <w:rsid w:val="00BB51E9"/>
    <w:rsid w:val="00BB5BE0"/>
    <w:rsid w:val="00BB5BF9"/>
    <w:rsid w:val="00BB5DD6"/>
    <w:rsid w:val="00BB6DFC"/>
    <w:rsid w:val="00BC0312"/>
    <w:rsid w:val="00BC0FDC"/>
    <w:rsid w:val="00BC16E1"/>
    <w:rsid w:val="00BC198F"/>
    <w:rsid w:val="00BC1A9C"/>
    <w:rsid w:val="00BC2099"/>
    <w:rsid w:val="00BC3053"/>
    <w:rsid w:val="00BC3D55"/>
    <w:rsid w:val="00BC4886"/>
    <w:rsid w:val="00BC4D2E"/>
    <w:rsid w:val="00BC4DA5"/>
    <w:rsid w:val="00BC6838"/>
    <w:rsid w:val="00BC78F0"/>
    <w:rsid w:val="00BD24CA"/>
    <w:rsid w:val="00BD26CC"/>
    <w:rsid w:val="00BD33BB"/>
    <w:rsid w:val="00BD3C22"/>
    <w:rsid w:val="00BD48AC"/>
    <w:rsid w:val="00BD4C81"/>
    <w:rsid w:val="00BD5F1A"/>
    <w:rsid w:val="00BD7A1B"/>
    <w:rsid w:val="00BD7BB2"/>
    <w:rsid w:val="00BD7EDC"/>
    <w:rsid w:val="00BE07CC"/>
    <w:rsid w:val="00BE1234"/>
    <w:rsid w:val="00BE161B"/>
    <w:rsid w:val="00BE2FA6"/>
    <w:rsid w:val="00BE333F"/>
    <w:rsid w:val="00BE3E24"/>
    <w:rsid w:val="00BE3E8A"/>
    <w:rsid w:val="00BE59A4"/>
    <w:rsid w:val="00BE7406"/>
    <w:rsid w:val="00BE7603"/>
    <w:rsid w:val="00BF0881"/>
    <w:rsid w:val="00BF0A36"/>
    <w:rsid w:val="00BF0CFF"/>
    <w:rsid w:val="00BF0EBE"/>
    <w:rsid w:val="00BF1B16"/>
    <w:rsid w:val="00BF2F52"/>
    <w:rsid w:val="00BF3279"/>
    <w:rsid w:val="00BF3A0A"/>
    <w:rsid w:val="00BF3B4A"/>
    <w:rsid w:val="00BF3C45"/>
    <w:rsid w:val="00BF5C19"/>
    <w:rsid w:val="00BF5EF7"/>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706"/>
    <w:rsid w:val="00C05BE8"/>
    <w:rsid w:val="00C06181"/>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41DD"/>
    <w:rsid w:val="00C252FE"/>
    <w:rsid w:val="00C26A77"/>
    <w:rsid w:val="00C26AC5"/>
    <w:rsid w:val="00C26FAA"/>
    <w:rsid w:val="00C279B5"/>
    <w:rsid w:val="00C27C45"/>
    <w:rsid w:val="00C34DC6"/>
    <w:rsid w:val="00C35991"/>
    <w:rsid w:val="00C35F5E"/>
    <w:rsid w:val="00C370BF"/>
    <w:rsid w:val="00C3719D"/>
    <w:rsid w:val="00C373D1"/>
    <w:rsid w:val="00C42719"/>
    <w:rsid w:val="00C42B80"/>
    <w:rsid w:val="00C430EE"/>
    <w:rsid w:val="00C43A14"/>
    <w:rsid w:val="00C4445B"/>
    <w:rsid w:val="00C45CA4"/>
    <w:rsid w:val="00C4789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57EC5"/>
    <w:rsid w:val="00C6021C"/>
    <w:rsid w:val="00C603A0"/>
    <w:rsid w:val="00C60783"/>
    <w:rsid w:val="00C60D0E"/>
    <w:rsid w:val="00C613AF"/>
    <w:rsid w:val="00C619E3"/>
    <w:rsid w:val="00C64075"/>
    <w:rsid w:val="00C64672"/>
    <w:rsid w:val="00C6486D"/>
    <w:rsid w:val="00C66947"/>
    <w:rsid w:val="00C66FD8"/>
    <w:rsid w:val="00C67337"/>
    <w:rsid w:val="00C67495"/>
    <w:rsid w:val="00C67B8E"/>
    <w:rsid w:val="00C67C9F"/>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C3"/>
    <w:rsid w:val="00C811D9"/>
    <w:rsid w:val="00C81568"/>
    <w:rsid w:val="00C81F3D"/>
    <w:rsid w:val="00C82479"/>
    <w:rsid w:val="00C82750"/>
    <w:rsid w:val="00C83197"/>
    <w:rsid w:val="00C83826"/>
    <w:rsid w:val="00C842AF"/>
    <w:rsid w:val="00C84BA0"/>
    <w:rsid w:val="00C84CBD"/>
    <w:rsid w:val="00C86CF5"/>
    <w:rsid w:val="00C87244"/>
    <w:rsid w:val="00C9027A"/>
    <w:rsid w:val="00C9068E"/>
    <w:rsid w:val="00C912AB"/>
    <w:rsid w:val="00C919F7"/>
    <w:rsid w:val="00C91EB3"/>
    <w:rsid w:val="00C92CFA"/>
    <w:rsid w:val="00C9351B"/>
    <w:rsid w:val="00C93C4B"/>
    <w:rsid w:val="00C93E9E"/>
    <w:rsid w:val="00C944AB"/>
    <w:rsid w:val="00C9540C"/>
    <w:rsid w:val="00C95B40"/>
    <w:rsid w:val="00C95B66"/>
    <w:rsid w:val="00CA0186"/>
    <w:rsid w:val="00CA05FA"/>
    <w:rsid w:val="00CA0A1A"/>
    <w:rsid w:val="00CA1384"/>
    <w:rsid w:val="00CA1BD8"/>
    <w:rsid w:val="00CA1E76"/>
    <w:rsid w:val="00CA1ED8"/>
    <w:rsid w:val="00CA387B"/>
    <w:rsid w:val="00CA3D61"/>
    <w:rsid w:val="00CA3E0D"/>
    <w:rsid w:val="00CA4633"/>
    <w:rsid w:val="00CA57BE"/>
    <w:rsid w:val="00CA5AB7"/>
    <w:rsid w:val="00CA69BA"/>
    <w:rsid w:val="00CA731A"/>
    <w:rsid w:val="00CB09CE"/>
    <w:rsid w:val="00CB0A90"/>
    <w:rsid w:val="00CB0CB1"/>
    <w:rsid w:val="00CB191B"/>
    <w:rsid w:val="00CB1F63"/>
    <w:rsid w:val="00CB2D23"/>
    <w:rsid w:val="00CB3975"/>
    <w:rsid w:val="00CB4F1C"/>
    <w:rsid w:val="00CB52DB"/>
    <w:rsid w:val="00CB699B"/>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13E3"/>
    <w:rsid w:val="00CD27A9"/>
    <w:rsid w:val="00CD2C22"/>
    <w:rsid w:val="00CD2ED1"/>
    <w:rsid w:val="00CD337B"/>
    <w:rsid w:val="00CD3C65"/>
    <w:rsid w:val="00CD516F"/>
    <w:rsid w:val="00CD55DA"/>
    <w:rsid w:val="00CD5E64"/>
    <w:rsid w:val="00CD6397"/>
    <w:rsid w:val="00CD75DD"/>
    <w:rsid w:val="00CD7777"/>
    <w:rsid w:val="00CD77CB"/>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3072"/>
    <w:rsid w:val="00D0349B"/>
    <w:rsid w:val="00D04434"/>
    <w:rsid w:val="00D04CB9"/>
    <w:rsid w:val="00D077EF"/>
    <w:rsid w:val="00D10249"/>
    <w:rsid w:val="00D115C3"/>
    <w:rsid w:val="00D11897"/>
    <w:rsid w:val="00D12A0D"/>
    <w:rsid w:val="00D13135"/>
    <w:rsid w:val="00D1383E"/>
    <w:rsid w:val="00D13E4E"/>
    <w:rsid w:val="00D15132"/>
    <w:rsid w:val="00D16D25"/>
    <w:rsid w:val="00D17389"/>
    <w:rsid w:val="00D17C21"/>
    <w:rsid w:val="00D203FB"/>
    <w:rsid w:val="00D20BE3"/>
    <w:rsid w:val="00D21B50"/>
    <w:rsid w:val="00D21D81"/>
    <w:rsid w:val="00D220BD"/>
    <w:rsid w:val="00D22550"/>
    <w:rsid w:val="00D22DCB"/>
    <w:rsid w:val="00D23122"/>
    <w:rsid w:val="00D239A7"/>
    <w:rsid w:val="00D23DED"/>
    <w:rsid w:val="00D23F47"/>
    <w:rsid w:val="00D24871"/>
    <w:rsid w:val="00D25821"/>
    <w:rsid w:val="00D3005B"/>
    <w:rsid w:val="00D300F0"/>
    <w:rsid w:val="00D3240E"/>
    <w:rsid w:val="00D340A5"/>
    <w:rsid w:val="00D35B1C"/>
    <w:rsid w:val="00D367D1"/>
    <w:rsid w:val="00D36E71"/>
    <w:rsid w:val="00D371CC"/>
    <w:rsid w:val="00D37D87"/>
    <w:rsid w:val="00D40B33"/>
    <w:rsid w:val="00D4116E"/>
    <w:rsid w:val="00D412EF"/>
    <w:rsid w:val="00D41E17"/>
    <w:rsid w:val="00D42E82"/>
    <w:rsid w:val="00D4318F"/>
    <w:rsid w:val="00D43192"/>
    <w:rsid w:val="00D438BF"/>
    <w:rsid w:val="00D440F8"/>
    <w:rsid w:val="00D44437"/>
    <w:rsid w:val="00D44F6B"/>
    <w:rsid w:val="00D45919"/>
    <w:rsid w:val="00D4631E"/>
    <w:rsid w:val="00D46960"/>
    <w:rsid w:val="00D50E9C"/>
    <w:rsid w:val="00D51E88"/>
    <w:rsid w:val="00D546FF"/>
    <w:rsid w:val="00D54D48"/>
    <w:rsid w:val="00D55231"/>
    <w:rsid w:val="00D55AD5"/>
    <w:rsid w:val="00D576CA"/>
    <w:rsid w:val="00D577DA"/>
    <w:rsid w:val="00D603E7"/>
    <w:rsid w:val="00D60E13"/>
    <w:rsid w:val="00D61AF5"/>
    <w:rsid w:val="00D62883"/>
    <w:rsid w:val="00D62CD5"/>
    <w:rsid w:val="00D630BF"/>
    <w:rsid w:val="00D632B3"/>
    <w:rsid w:val="00D6435F"/>
    <w:rsid w:val="00D652B5"/>
    <w:rsid w:val="00D66155"/>
    <w:rsid w:val="00D70695"/>
    <w:rsid w:val="00D708B0"/>
    <w:rsid w:val="00D7172F"/>
    <w:rsid w:val="00D7465F"/>
    <w:rsid w:val="00D754F9"/>
    <w:rsid w:val="00D77B1D"/>
    <w:rsid w:val="00D8021F"/>
    <w:rsid w:val="00D80383"/>
    <w:rsid w:val="00D807EF"/>
    <w:rsid w:val="00D823C6"/>
    <w:rsid w:val="00D829DE"/>
    <w:rsid w:val="00D82AF0"/>
    <w:rsid w:val="00D84963"/>
    <w:rsid w:val="00D84EBD"/>
    <w:rsid w:val="00D85220"/>
    <w:rsid w:val="00D8687F"/>
    <w:rsid w:val="00D86CA3"/>
    <w:rsid w:val="00D871CE"/>
    <w:rsid w:val="00D878FE"/>
    <w:rsid w:val="00D87F5F"/>
    <w:rsid w:val="00D91919"/>
    <w:rsid w:val="00D9196D"/>
    <w:rsid w:val="00D92982"/>
    <w:rsid w:val="00D93A7D"/>
    <w:rsid w:val="00D93C85"/>
    <w:rsid w:val="00D9401E"/>
    <w:rsid w:val="00D9414D"/>
    <w:rsid w:val="00D953F1"/>
    <w:rsid w:val="00D954D3"/>
    <w:rsid w:val="00D97653"/>
    <w:rsid w:val="00D97E37"/>
    <w:rsid w:val="00DA0093"/>
    <w:rsid w:val="00DA05CF"/>
    <w:rsid w:val="00DA0786"/>
    <w:rsid w:val="00DA305E"/>
    <w:rsid w:val="00DA30EB"/>
    <w:rsid w:val="00DA5007"/>
    <w:rsid w:val="00DA5417"/>
    <w:rsid w:val="00DA547E"/>
    <w:rsid w:val="00DA56E8"/>
    <w:rsid w:val="00DA5D6D"/>
    <w:rsid w:val="00DA6537"/>
    <w:rsid w:val="00DA7984"/>
    <w:rsid w:val="00DA7993"/>
    <w:rsid w:val="00DA7DF4"/>
    <w:rsid w:val="00DB00B9"/>
    <w:rsid w:val="00DB00E8"/>
    <w:rsid w:val="00DB0A9F"/>
    <w:rsid w:val="00DB2698"/>
    <w:rsid w:val="00DB275F"/>
    <w:rsid w:val="00DB377D"/>
    <w:rsid w:val="00DB3A63"/>
    <w:rsid w:val="00DB424A"/>
    <w:rsid w:val="00DB5B2B"/>
    <w:rsid w:val="00DB67B8"/>
    <w:rsid w:val="00DB7122"/>
    <w:rsid w:val="00DB76F3"/>
    <w:rsid w:val="00DB7EE4"/>
    <w:rsid w:val="00DC003A"/>
    <w:rsid w:val="00DC0728"/>
    <w:rsid w:val="00DC0729"/>
    <w:rsid w:val="00DC0E54"/>
    <w:rsid w:val="00DC1528"/>
    <w:rsid w:val="00DC1B02"/>
    <w:rsid w:val="00DC21E6"/>
    <w:rsid w:val="00DC2D36"/>
    <w:rsid w:val="00DC47E4"/>
    <w:rsid w:val="00DC4B28"/>
    <w:rsid w:val="00DC4C21"/>
    <w:rsid w:val="00DC53EF"/>
    <w:rsid w:val="00DC56A6"/>
    <w:rsid w:val="00DC59F6"/>
    <w:rsid w:val="00DC6077"/>
    <w:rsid w:val="00DC688D"/>
    <w:rsid w:val="00DC6A6A"/>
    <w:rsid w:val="00DC76B1"/>
    <w:rsid w:val="00DC772E"/>
    <w:rsid w:val="00DD09E3"/>
    <w:rsid w:val="00DD2E25"/>
    <w:rsid w:val="00DD2E33"/>
    <w:rsid w:val="00DD34AC"/>
    <w:rsid w:val="00DD3577"/>
    <w:rsid w:val="00DD5CA0"/>
    <w:rsid w:val="00DD62D0"/>
    <w:rsid w:val="00DE0D05"/>
    <w:rsid w:val="00DE2337"/>
    <w:rsid w:val="00DE23D2"/>
    <w:rsid w:val="00DE45E4"/>
    <w:rsid w:val="00DE5608"/>
    <w:rsid w:val="00DE582B"/>
    <w:rsid w:val="00DE58D0"/>
    <w:rsid w:val="00DE654F"/>
    <w:rsid w:val="00DF0B6E"/>
    <w:rsid w:val="00DF0D98"/>
    <w:rsid w:val="00DF11BA"/>
    <w:rsid w:val="00DF15E0"/>
    <w:rsid w:val="00DF18AC"/>
    <w:rsid w:val="00DF19B3"/>
    <w:rsid w:val="00DF2130"/>
    <w:rsid w:val="00DF271D"/>
    <w:rsid w:val="00DF29F7"/>
    <w:rsid w:val="00DF37A0"/>
    <w:rsid w:val="00DF40C7"/>
    <w:rsid w:val="00DF4272"/>
    <w:rsid w:val="00DF475B"/>
    <w:rsid w:val="00DF4A95"/>
    <w:rsid w:val="00DF5310"/>
    <w:rsid w:val="00DF551C"/>
    <w:rsid w:val="00DF5DA5"/>
    <w:rsid w:val="00E0060D"/>
    <w:rsid w:val="00E01593"/>
    <w:rsid w:val="00E01674"/>
    <w:rsid w:val="00E01A4F"/>
    <w:rsid w:val="00E039EB"/>
    <w:rsid w:val="00E03CB7"/>
    <w:rsid w:val="00E0578D"/>
    <w:rsid w:val="00E110E7"/>
    <w:rsid w:val="00E11620"/>
    <w:rsid w:val="00E11B20"/>
    <w:rsid w:val="00E12B6A"/>
    <w:rsid w:val="00E13847"/>
    <w:rsid w:val="00E14D50"/>
    <w:rsid w:val="00E15D1A"/>
    <w:rsid w:val="00E17115"/>
    <w:rsid w:val="00E17410"/>
    <w:rsid w:val="00E17FA2"/>
    <w:rsid w:val="00E17FD5"/>
    <w:rsid w:val="00E20D05"/>
    <w:rsid w:val="00E21162"/>
    <w:rsid w:val="00E21AD8"/>
    <w:rsid w:val="00E222E5"/>
    <w:rsid w:val="00E22330"/>
    <w:rsid w:val="00E22701"/>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5E8A"/>
    <w:rsid w:val="00E368EC"/>
    <w:rsid w:val="00E37066"/>
    <w:rsid w:val="00E3723A"/>
    <w:rsid w:val="00E37860"/>
    <w:rsid w:val="00E42772"/>
    <w:rsid w:val="00E43932"/>
    <w:rsid w:val="00E446F1"/>
    <w:rsid w:val="00E44B1B"/>
    <w:rsid w:val="00E451F3"/>
    <w:rsid w:val="00E456C3"/>
    <w:rsid w:val="00E4598A"/>
    <w:rsid w:val="00E4631E"/>
    <w:rsid w:val="00E4639E"/>
    <w:rsid w:val="00E46886"/>
    <w:rsid w:val="00E468BB"/>
    <w:rsid w:val="00E4706E"/>
    <w:rsid w:val="00E47309"/>
    <w:rsid w:val="00E4767E"/>
    <w:rsid w:val="00E47AEF"/>
    <w:rsid w:val="00E5059B"/>
    <w:rsid w:val="00E51D1E"/>
    <w:rsid w:val="00E52D53"/>
    <w:rsid w:val="00E539E8"/>
    <w:rsid w:val="00E53B75"/>
    <w:rsid w:val="00E54498"/>
    <w:rsid w:val="00E54E3B"/>
    <w:rsid w:val="00E55F1E"/>
    <w:rsid w:val="00E56198"/>
    <w:rsid w:val="00E56437"/>
    <w:rsid w:val="00E5649A"/>
    <w:rsid w:val="00E57565"/>
    <w:rsid w:val="00E5791C"/>
    <w:rsid w:val="00E60DEC"/>
    <w:rsid w:val="00E61401"/>
    <w:rsid w:val="00E61617"/>
    <w:rsid w:val="00E61E0F"/>
    <w:rsid w:val="00E63838"/>
    <w:rsid w:val="00E63A17"/>
    <w:rsid w:val="00E64434"/>
    <w:rsid w:val="00E6532B"/>
    <w:rsid w:val="00E6543A"/>
    <w:rsid w:val="00E659AA"/>
    <w:rsid w:val="00E6643E"/>
    <w:rsid w:val="00E67C51"/>
    <w:rsid w:val="00E70EC3"/>
    <w:rsid w:val="00E7133A"/>
    <w:rsid w:val="00E716CA"/>
    <w:rsid w:val="00E727A1"/>
    <w:rsid w:val="00E72CCF"/>
    <w:rsid w:val="00E72D23"/>
    <w:rsid w:val="00E72EFC"/>
    <w:rsid w:val="00E73059"/>
    <w:rsid w:val="00E74ED0"/>
    <w:rsid w:val="00E753EA"/>
    <w:rsid w:val="00E758EC"/>
    <w:rsid w:val="00E77FF3"/>
    <w:rsid w:val="00E80166"/>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B80"/>
    <w:rsid w:val="00EA3D77"/>
    <w:rsid w:val="00EA42AF"/>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AEE"/>
    <w:rsid w:val="00EB76BB"/>
    <w:rsid w:val="00EB7BB0"/>
    <w:rsid w:val="00EC0BCD"/>
    <w:rsid w:val="00EC0E65"/>
    <w:rsid w:val="00EC0F69"/>
    <w:rsid w:val="00EC27C6"/>
    <w:rsid w:val="00EC4207"/>
    <w:rsid w:val="00EC5653"/>
    <w:rsid w:val="00EC5784"/>
    <w:rsid w:val="00EC60B5"/>
    <w:rsid w:val="00EC65CF"/>
    <w:rsid w:val="00EC68B3"/>
    <w:rsid w:val="00EC6DDC"/>
    <w:rsid w:val="00EC71CE"/>
    <w:rsid w:val="00EC748C"/>
    <w:rsid w:val="00ED1006"/>
    <w:rsid w:val="00ED3CDE"/>
    <w:rsid w:val="00ED676E"/>
    <w:rsid w:val="00ED749E"/>
    <w:rsid w:val="00EE19A5"/>
    <w:rsid w:val="00EE2913"/>
    <w:rsid w:val="00EE3707"/>
    <w:rsid w:val="00EE3C9E"/>
    <w:rsid w:val="00EE4EFE"/>
    <w:rsid w:val="00EE570A"/>
    <w:rsid w:val="00EE7065"/>
    <w:rsid w:val="00EE753C"/>
    <w:rsid w:val="00EF0B66"/>
    <w:rsid w:val="00EF0FD5"/>
    <w:rsid w:val="00EF18FE"/>
    <w:rsid w:val="00EF1B1A"/>
    <w:rsid w:val="00EF2097"/>
    <w:rsid w:val="00EF47CA"/>
    <w:rsid w:val="00EF5787"/>
    <w:rsid w:val="00EF5829"/>
    <w:rsid w:val="00EF58CD"/>
    <w:rsid w:val="00EF60D0"/>
    <w:rsid w:val="00EF69E5"/>
    <w:rsid w:val="00EF78B6"/>
    <w:rsid w:val="00EF7FE9"/>
    <w:rsid w:val="00F00F7D"/>
    <w:rsid w:val="00F015F8"/>
    <w:rsid w:val="00F016A1"/>
    <w:rsid w:val="00F018B0"/>
    <w:rsid w:val="00F01D41"/>
    <w:rsid w:val="00F01EAF"/>
    <w:rsid w:val="00F02814"/>
    <w:rsid w:val="00F04E1F"/>
    <w:rsid w:val="00F0528D"/>
    <w:rsid w:val="00F068A1"/>
    <w:rsid w:val="00F06C67"/>
    <w:rsid w:val="00F06DFD"/>
    <w:rsid w:val="00F071D1"/>
    <w:rsid w:val="00F07533"/>
    <w:rsid w:val="00F10629"/>
    <w:rsid w:val="00F11BB2"/>
    <w:rsid w:val="00F12668"/>
    <w:rsid w:val="00F12A6B"/>
    <w:rsid w:val="00F1369D"/>
    <w:rsid w:val="00F1436B"/>
    <w:rsid w:val="00F15DB5"/>
    <w:rsid w:val="00F15FA5"/>
    <w:rsid w:val="00F166E8"/>
    <w:rsid w:val="00F17450"/>
    <w:rsid w:val="00F175DC"/>
    <w:rsid w:val="00F209B7"/>
    <w:rsid w:val="00F211CB"/>
    <w:rsid w:val="00F231BD"/>
    <w:rsid w:val="00F236F7"/>
    <w:rsid w:val="00F2376F"/>
    <w:rsid w:val="00F240CF"/>
    <w:rsid w:val="00F243D8"/>
    <w:rsid w:val="00F264F1"/>
    <w:rsid w:val="00F26810"/>
    <w:rsid w:val="00F26E2C"/>
    <w:rsid w:val="00F275D4"/>
    <w:rsid w:val="00F30828"/>
    <w:rsid w:val="00F30EA8"/>
    <w:rsid w:val="00F313D6"/>
    <w:rsid w:val="00F32199"/>
    <w:rsid w:val="00F323D0"/>
    <w:rsid w:val="00F325F0"/>
    <w:rsid w:val="00F3302C"/>
    <w:rsid w:val="00F33A27"/>
    <w:rsid w:val="00F3466E"/>
    <w:rsid w:val="00F34E0A"/>
    <w:rsid w:val="00F350C7"/>
    <w:rsid w:val="00F3694E"/>
    <w:rsid w:val="00F37A2A"/>
    <w:rsid w:val="00F37B57"/>
    <w:rsid w:val="00F40B01"/>
    <w:rsid w:val="00F40F0C"/>
    <w:rsid w:val="00F419D5"/>
    <w:rsid w:val="00F41C74"/>
    <w:rsid w:val="00F41F3D"/>
    <w:rsid w:val="00F43105"/>
    <w:rsid w:val="00F439E8"/>
    <w:rsid w:val="00F44B77"/>
    <w:rsid w:val="00F45487"/>
    <w:rsid w:val="00F45F68"/>
    <w:rsid w:val="00F46F86"/>
    <w:rsid w:val="00F47046"/>
    <w:rsid w:val="00F4766C"/>
    <w:rsid w:val="00F507D1"/>
    <w:rsid w:val="00F51124"/>
    <w:rsid w:val="00F519CE"/>
    <w:rsid w:val="00F51ADA"/>
    <w:rsid w:val="00F5320E"/>
    <w:rsid w:val="00F54EDC"/>
    <w:rsid w:val="00F554B8"/>
    <w:rsid w:val="00F55775"/>
    <w:rsid w:val="00F5651C"/>
    <w:rsid w:val="00F56911"/>
    <w:rsid w:val="00F607C5"/>
    <w:rsid w:val="00F60DEA"/>
    <w:rsid w:val="00F61160"/>
    <w:rsid w:val="00F618FA"/>
    <w:rsid w:val="00F6302A"/>
    <w:rsid w:val="00F63110"/>
    <w:rsid w:val="00F638CF"/>
    <w:rsid w:val="00F63F3C"/>
    <w:rsid w:val="00F647BF"/>
    <w:rsid w:val="00F64BA1"/>
    <w:rsid w:val="00F64C2B"/>
    <w:rsid w:val="00F651BE"/>
    <w:rsid w:val="00F6591E"/>
    <w:rsid w:val="00F65C02"/>
    <w:rsid w:val="00F6684C"/>
    <w:rsid w:val="00F677C6"/>
    <w:rsid w:val="00F67F53"/>
    <w:rsid w:val="00F703BE"/>
    <w:rsid w:val="00F706A1"/>
    <w:rsid w:val="00F70B47"/>
    <w:rsid w:val="00F71F69"/>
    <w:rsid w:val="00F72B72"/>
    <w:rsid w:val="00F74BB9"/>
    <w:rsid w:val="00F75582"/>
    <w:rsid w:val="00F756EB"/>
    <w:rsid w:val="00F75A7F"/>
    <w:rsid w:val="00F76EFA"/>
    <w:rsid w:val="00F77F0F"/>
    <w:rsid w:val="00F804BE"/>
    <w:rsid w:val="00F806FD"/>
    <w:rsid w:val="00F80ACA"/>
    <w:rsid w:val="00F817CE"/>
    <w:rsid w:val="00F821B2"/>
    <w:rsid w:val="00F83EDC"/>
    <w:rsid w:val="00F84013"/>
    <w:rsid w:val="00F8412F"/>
    <w:rsid w:val="00F8456C"/>
    <w:rsid w:val="00F8487B"/>
    <w:rsid w:val="00F84BD4"/>
    <w:rsid w:val="00F85007"/>
    <w:rsid w:val="00F859D8"/>
    <w:rsid w:val="00F868F5"/>
    <w:rsid w:val="00F9056A"/>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D40"/>
    <w:rsid w:val="00FA1C9C"/>
    <w:rsid w:val="00FA26B4"/>
    <w:rsid w:val="00FA2BB3"/>
    <w:rsid w:val="00FA2D2A"/>
    <w:rsid w:val="00FA57A2"/>
    <w:rsid w:val="00FA5A8B"/>
    <w:rsid w:val="00FA604D"/>
    <w:rsid w:val="00FA62F8"/>
    <w:rsid w:val="00FA6393"/>
    <w:rsid w:val="00FB0CB4"/>
    <w:rsid w:val="00FB2A72"/>
    <w:rsid w:val="00FB4C80"/>
    <w:rsid w:val="00FB5800"/>
    <w:rsid w:val="00FB626C"/>
    <w:rsid w:val="00FB6883"/>
    <w:rsid w:val="00FB6A6A"/>
    <w:rsid w:val="00FB7AB6"/>
    <w:rsid w:val="00FC227D"/>
    <w:rsid w:val="00FC233D"/>
    <w:rsid w:val="00FC34E5"/>
    <w:rsid w:val="00FC40CD"/>
    <w:rsid w:val="00FC41B1"/>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2AE"/>
    <w:rsid w:val="00FE7336"/>
    <w:rsid w:val="00FE75AA"/>
    <w:rsid w:val="00FE787C"/>
    <w:rsid w:val="00FE7D7E"/>
    <w:rsid w:val="00FF138A"/>
    <w:rsid w:val="00FF2987"/>
    <w:rsid w:val="00FF45A5"/>
    <w:rsid w:val="00FF5A3D"/>
    <w:rsid w:val="00FF5C91"/>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636300"/>
  <w15:chartTrackingRefBased/>
  <w15:docId w15:val="{74A7B176-B2A3-47EB-A626-C082E869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87B"/>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F848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F8487B"/>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F8487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F8487B"/>
    <w:pPr>
      <w:numPr>
        <w:ilvl w:val="3"/>
      </w:numPr>
      <w:outlineLvl w:val="3"/>
    </w:pPr>
    <w:rPr>
      <w:sz w:val="24"/>
      <w:szCs w:val="24"/>
    </w:rPr>
  </w:style>
  <w:style w:type="paragraph" w:styleId="Heading5">
    <w:name w:val="heading 5"/>
    <w:basedOn w:val="Heading4"/>
    <w:next w:val="Normal"/>
    <w:link w:val="Heading5Char"/>
    <w:qFormat/>
    <w:rsid w:val="00F8487B"/>
    <w:pPr>
      <w:numPr>
        <w:ilvl w:val="4"/>
      </w:numPr>
      <w:outlineLvl w:val="4"/>
    </w:pPr>
    <w:rPr>
      <w:sz w:val="22"/>
      <w:szCs w:val="22"/>
    </w:rPr>
  </w:style>
  <w:style w:type="paragraph" w:styleId="Heading6">
    <w:name w:val="heading 6"/>
    <w:basedOn w:val="Normal"/>
    <w:next w:val="Normal"/>
    <w:link w:val="Heading6Char"/>
    <w:qFormat/>
    <w:rsid w:val="00F8487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8487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8487B"/>
    <w:pPr>
      <w:numPr>
        <w:ilvl w:val="7"/>
      </w:numPr>
      <w:outlineLvl w:val="7"/>
    </w:pPr>
  </w:style>
  <w:style w:type="paragraph" w:styleId="Heading9">
    <w:name w:val="heading 9"/>
    <w:basedOn w:val="Heading8"/>
    <w:next w:val="Normal"/>
    <w:link w:val="Heading9Char"/>
    <w:qFormat/>
    <w:rsid w:val="00F8487B"/>
    <w:pPr>
      <w:numPr>
        <w:ilvl w:val="8"/>
      </w:numPr>
      <w:outlineLvl w:val="8"/>
    </w:pPr>
  </w:style>
  <w:style w:type="character" w:default="1" w:styleId="DefaultParagraphFont">
    <w:name w:val="Default Paragraph Font"/>
    <w:semiHidden/>
    <w:rsid w:val="00F848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8487B"/>
  </w:style>
  <w:style w:type="paragraph" w:styleId="TOC8">
    <w:name w:val="toc 8"/>
    <w:basedOn w:val="TOC1"/>
    <w:semiHidden/>
    <w:rsid w:val="00F8487B"/>
    <w:pPr>
      <w:spacing w:before="180"/>
      <w:ind w:left="2693" w:hanging="2693"/>
    </w:pPr>
    <w:rPr>
      <w:b w:val="0"/>
      <w:bCs/>
    </w:rPr>
  </w:style>
  <w:style w:type="paragraph" w:styleId="TOC1">
    <w:name w:val="toc 1"/>
    <w:aliases w:val="Observation TOC2"/>
    <w:uiPriority w:val="39"/>
    <w:rsid w:val="00F8487B"/>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8487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8487B"/>
    <w:pPr>
      <w:spacing w:after="240"/>
      <w:jc w:val="center"/>
    </w:pPr>
    <w:rPr>
      <w:b/>
      <w:bCs/>
    </w:rPr>
  </w:style>
  <w:style w:type="paragraph" w:styleId="TOC5">
    <w:name w:val="toc 5"/>
    <w:aliases w:val="Observation TOC"/>
    <w:basedOn w:val="TOC4"/>
    <w:semiHidden/>
    <w:rsid w:val="00F8487B"/>
    <w:pPr>
      <w:tabs>
        <w:tab w:val="right" w:pos="1701"/>
      </w:tabs>
      <w:ind w:left="1701" w:hanging="1701"/>
    </w:pPr>
  </w:style>
  <w:style w:type="paragraph" w:styleId="TOC4">
    <w:name w:val="toc 4"/>
    <w:basedOn w:val="TOC3"/>
    <w:semiHidden/>
    <w:rsid w:val="00F8487B"/>
    <w:pPr>
      <w:ind w:left="1418" w:hanging="1418"/>
    </w:pPr>
  </w:style>
  <w:style w:type="paragraph" w:styleId="TOC3">
    <w:name w:val="toc 3"/>
    <w:basedOn w:val="TOC2"/>
    <w:semiHidden/>
    <w:rsid w:val="00F8487B"/>
    <w:pPr>
      <w:ind w:left="1134" w:hanging="1134"/>
    </w:pPr>
  </w:style>
  <w:style w:type="paragraph" w:styleId="TOC2">
    <w:name w:val="toc 2"/>
    <w:basedOn w:val="TOC1"/>
    <w:semiHidden/>
    <w:rsid w:val="00F8487B"/>
    <w:pPr>
      <w:keepNext w:val="0"/>
      <w:spacing w:before="0"/>
      <w:ind w:left="851" w:hanging="851"/>
    </w:pPr>
    <w:rPr>
      <w:szCs w:val="20"/>
    </w:rPr>
  </w:style>
  <w:style w:type="paragraph" w:styleId="Index2">
    <w:name w:val="index 2"/>
    <w:basedOn w:val="Index1"/>
    <w:semiHidden/>
    <w:rsid w:val="00F8487B"/>
    <w:pPr>
      <w:ind w:left="284"/>
    </w:pPr>
  </w:style>
  <w:style w:type="paragraph" w:styleId="Index1">
    <w:name w:val="index 1"/>
    <w:basedOn w:val="Normal"/>
    <w:semiHidden/>
    <w:rsid w:val="00F8487B"/>
    <w:pPr>
      <w:keepLines/>
      <w:spacing w:after="0"/>
    </w:pPr>
  </w:style>
  <w:style w:type="paragraph" w:styleId="DocumentMap">
    <w:name w:val="Document Map"/>
    <w:basedOn w:val="Normal"/>
    <w:semiHidden/>
    <w:rsid w:val="00F8487B"/>
    <w:pPr>
      <w:shd w:val="clear" w:color="auto" w:fill="000080"/>
    </w:pPr>
    <w:rPr>
      <w:rFonts w:ascii="Tahoma" w:hAnsi="Tahoma" w:cs="Tahoma"/>
    </w:rPr>
  </w:style>
  <w:style w:type="paragraph" w:styleId="ListNumber2">
    <w:name w:val="List Number 2"/>
    <w:basedOn w:val="ListNumber"/>
    <w:rsid w:val="00F8487B"/>
    <w:pPr>
      <w:ind w:left="851"/>
    </w:pPr>
  </w:style>
  <w:style w:type="paragraph" w:styleId="ListNumber">
    <w:name w:val="List Number"/>
    <w:basedOn w:val="List"/>
    <w:rsid w:val="00F8487B"/>
  </w:style>
  <w:style w:type="paragraph" w:styleId="List">
    <w:name w:val="List"/>
    <w:basedOn w:val="Normal"/>
    <w:rsid w:val="00F848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8487B"/>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8487B"/>
    <w:rPr>
      <w:b/>
      <w:bCs/>
      <w:position w:val="6"/>
      <w:sz w:val="16"/>
      <w:szCs w:val="16"/>
    </w:rPr>
  </w:style>
  <w:style w:type="paragraph" w:styleId="FootnoteText">
    <w:name w:val="footnote text"/>
    <w:basedOn w:val="Normal"/>
    <w:semiHidden/>
    <w:rsid w:val="00F8487B"/>
    <w:pPr>
      <w:keepLines/>
      <w:spacing w:after="0"/>
      <w:ind w:left="454" w:hanging="454"/>
    </w:pPr>
    <w:rPr>
      <w:sz w:val="16"/>
      <w:szCs w:val="16"/>
    </w:rPr>
  </w:style>
  <w:style w:type="paragraph" w:customStyle="1" w:styleId="3GPPHeader">
    <w:name w:val="3GPP_Header"/>
    <w:basedOn w:val="Normal"/>
    <w:rsid w:val="00F8487B"/>
    <w:pPr>
      <w:tabs>
        <w:tab w:val="left" w:pos="1701"/>
        <w:tab w:val="right" w:pos="9639"/>
      </w:tabs>
      <w:spacing w:after="240"/>
    </w:pPr>
    <w:rPr>
      <w:b/>
      <w:sz w:val="24"/>
    </w:rPr>
  </w:style>
  <w:style w:type="paragraph" w:styleId="TOC9">
    <w:name w:val="toc 9"/>
    <w:basedOn w:val="TOC8"/>
    <w:semiHidden/>
    <w:rsid w:val="00F8487B"/>
    <w:pPr>
      <w:ind w:left="1418" w:hanging="1418"/>
    </w:pPr>
  </w:style>
  <w:style w:type="paragraph" w:styleId="TOC6">
    <w:name w:val="toc 6"/>
    <w:basedOn w:val="TOC5"/>
    <w:next w:val="Normal"/>
    <w:semiHidden/>
    <w:rsid w:val="00F8487B"/>
    <w:pPr>
      <w:ind w:left="1985" w:hanging="1985"/>
    </w:pPr>
  </w:style>
  <w:style w:type="paragraph" w:styleId="TOC7">
    <w:name w:val="toc 7"/>
    <w:basedOn w:val="TOC6"/>
    <w:next w:val="Normal"/>
    <w:semiHidden/>
    <w:rsid w:val="00F8487B"/>
    <w:pPr>
      <w:ind w:left="2268" w:hanging="2268"/>
    </w:pPr>
  </w:style>
  <w:style w:type="paragraph" w:styleId="ListBullet2">
    <w:name w:val="List Bullet 2"/>
    <w:basedOn w:val="ListBullet"/>
    <w:rsid w:val="00F8487B"/>
    <w:pPr>
      <w:numPr>
        <w:numId w:val="6"/>
      </w:numPr>
    </w:pPr>
  </w:style>
  <w:style w:type="paragraph" w:styleId="ListBullet">
    <w:name w:val="List Bullet"/>
    <w:basedOn w:val="BodyText"/>
    <w:rsid w:val="00F8487B"/>
    <w:pPr>
      <w:numPr>
        <w:numId w:val="5"/>
      </w:numPr>
    </w:pPr>
  </w:style>
  <w:style w:type="paragraph" w:styleId="ListBullet3">
    <w:name w:val="List Bullet 3"/>
    <w:basedOn w:val="ListBullet2"/>
    <w:rsid w:val="00F8487B"/>
    <w:pPr>
      <w:numPr>
        <w:numId w:val="7"/>
      </w:numPr>
    </w:pPr>
  </w:style>
  <w:style w:type="paragraph" w:customStyle="1" w:styleId="EQ">
    <w:name w:val="EQ"/>
    <w:basedOn w:val="Normal"/>
    <w:next w:val="Normal"/>
    <w:rsid w:val="00F8487B"/>
    <w:pPr>
      <w:keepLines/>
      <w:tabs>
        <w:tab w:val="center" w:pos="4536"/>
        <w:tab w:val="right" w:pos="9072"/>
      </w:tabs>
      <w:spacing w:after="180"/>
      <w:jc w:val="left"/>
    </w:pPr>
    <w:rPr>
      <w:noProof/>
      <w:lang w:eastAsia="en-US"/>
    </w:rPr>
  </w:style>
  <w:style w:type="paragraph" w:styleId="List2">
    <w:name w:val="List 2"/>
    <w:basedOn w:val="List"/>
    <w:rsid w:val="00F8487B"/>
    <w:pPr>
      <w:ind w:left="851"/>
    </w:pPr>
  </w:style>
  <w:style w:type="paragraph" w:styleId="List3">
    <w:name w:val="List 3"/>
    <w:basedOn w:val="List2"/>
    <w:rsid w:val="00F8487B"/>
    <w:pPr>
      <w:ind w:left="1135"/>
    </w:pPr>
  </w:style>
  <w:style w:type="paragraph" w:styleId="List4">
    <w:name w:val="List 4"/>
    <w:basedOn w:val="List3"/>
    <w:rsid w:val="00F8487B"/>
    <w:pPr>
      <w:ind w:left="1418"/>
    </w:pPr>
  </w:style>
  <w:style w:type="paragraph" w:styleId="List5">
    <w:name w:val="List 5"/>
    <w:basedOn w:val="List4"/>
    <w:rsid w:val="00F8487B"/>
    <w:pPr>
      <w:ind w:left="1702"/>
    </w:pPr>
  </w:style>
  <w:style w:type="paragraph" w:customStyle="1" w:styleId="EditorsNote">
    <w:name w:val="Editor's Note"/>
    <w:aliases w:val="EN"/>
    <w:basedOn w:val="Normal"/>
    <w:link w:val="EditorsNoteChar"/>
    <w:rsid w:val="00F8487B"/>
    <w:pPr>
      <w:keepLines/>
      <w:spacing w:after="180"/>
      <w:ind w:left="1135" w:hanging="851"/>
      <w:jc w:val="left"/>
    </w:pPr>
    <w:rPr>
      <w:color w:val="FF0000"/>
      <w:lang w:eastAsia="en-US"/>
    </w:rPr>
  </w:style>
  <w:style w:type="paragraph" w:styleId="ListBullet4">
    <w:name w:val="List Bullet 4"/>
    <w:basedOn w:val="ListBullet3"/>
    <w:rsid w:val="00F8487B"/>
    <w:pPr>
      <w:numPr>
        <w:numId w:val="8"/>
      </w:numPr>
    </w:pPr>
  </w:style>
  <w:style w:type="paragraph" w:styleId="ListBullet5">
    <w:name w:val="List Bullet 5"/>
    <w:basedOn w:val="ListBullet4"/>
    <w:rsid w:val="00F8487B"/>
    <w:pPr>
      <w:numPr>
        <w:numId w:val="4"/>
      </w:numPr>
    </w:pPr>
  </w:style>
  <w:style w:type="paragraph" w:styleId="Footer">
    <w:name w:val="footer"/>
    <w:basedOn w:val="Header"/>
    <w:rsid w:val="00F8487B"/>
    <w:pPr>
      <w:jc w:val="center"/>
    </w:pPr>
    <w:rPr>
      <w:i/>
      <w:iCs/>
    </w:rPr>
  </w:style>
  <w:style w:type="paragraph" w:customStyle="1" w:styleId="Reference">
    <w:name w:val="Reference"/>
    <w:basedOn w:val="Normal"/>
    <w:link w:val="ReferenceChar"/>
    <w:rsid w:val="00F8487B"/>
    <w:pPr>
      <w:numPr>
        <w:numId w:val="2"/>
      </w:numPr>
    </w:pPr>
  </w:style>
  <w:style w:type="paragraph" w:styleId="BalloonText">
    <w:name w:val="Balloon Text"/>
    <w:basedOn w:val="Normal"/>
    <w:semiHidden/>
    <w:rsid w:val="00F8487B"/>
    <w:rPr>
      <w:rFonts w:ascii="Tahoma" w:hAnsi="Tahoma" w:cs="Tahoma"/>
      <w:sz w:val="16"/>
      <w:szCs w:val="16"/>
    </w:rPr>
  </w:style>
  <w:style w:type="character" w:styleId="PageNumber">
    <w:name w:val="page number"/>
    <w:basedOn w:val="DefaultParagraphFont"/>
    <w:rsid w:val="00F8487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8487B"/>
  </w:style>
  <w:style w:type="character" w:styleId="Hyperlink">
    <w:name w:val="Hyperlink"/>
    <w:uiPriority w:val="99"/>
    <w:rsid w:val="00F8487B"/>
    <w:rPr>
      <w:color w:val="0000FF"/>
      <w:u w:val="single"/>
      <w:lang w:val="en-GB"/>
    </w:rPr>
  </w:style>
  <w:style w:type="character" w:styleId="FollowedHyperlink">
    <w:name w:val="FollowedHyperlink"/>
    <w:semiHidden/>
    <w:rsid w:val="00F8487B"/>
    <w:rPr>
      <w:color w:val="FF0000"/>
      <w:u w:val="single"/>
    </w:rPr>
  </w:style>
  <w:style w:type="character" w:styleId="CommentReference">
    <w:name w:val="annotation reference"/>
    <w:semiHidden/>
    <w:rsid w:val="00F8487B"/>
    <w:rPr>
      <w:sz w:val="16"/>
      <w:szCs w:val="16"/>
    </w:rPr>
  </w:style>
  <w:style w:type="paragraph" w:styleId="CommentText">
    <w:name w:val="annotation text"/>
    <w:basedOn w:val="Normal"/>
    <w:link w:val="CommentTextChar"/>
    <w:rsid w:val="00F8487B"/>
  </w:style>
  <w:style w:type="paragraph" w:styleId="CommentSubject">
    <w:name w:val="annotation subject"/>
    <w:basedOn w:val="CommentText"/>
    <w:next w:val="CommentText"/>
    <w:semiHidden/>
    <w:rsid w:val="00F8487B"/>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F8487B"/>
    <w:rPr>
      <w:rFonts w:ascii="Arial" w:eastAsia="Times New Roman" w:hAnsi="Arial" w:cs="Arial"/>
      <w:sz w:val="36"/>
      <w:szCs w:val="36"/>
      <w:lang w:val="en-GB" w:eastAsia="zh-CN"/>
    </w:rPr>
  </w:style>
  <w:style w:type="paragraph" w:customStyle="1" w:styleId="B1">
    <w:name w:val="B1"/>
    <w:basedOn w:val="List"/>
    <w:link w:val="B1Char"/>
    <w:rsid w:val="00F8487B"/>
    <w:pPr>
      <w:spacing w:after="180"/>
      <w:jc w:val="left"/>
    </w:pPr>
    <w:rPr>
      <w:lang w:eastAsia="en-US"/>
    </w:rPr>
  </w:style>
  <w:style w:type="paragraph" w:customStyle="1" w:styleId="B2">
    <w:name w:val="B2"/>
    <w:basedOn w:val="List2"/>
    <w:link w:val="B2Char"/>
    <w:rsid w:val="00F8487B"/>
    <w:pPr>
      <w:spacing w:after="180"/>
      <w:jc w:val="left"/>
    </w:pPr>
    <w:rPr>
      <w:lang w:eastAsia="en-US"/>
    </w:rPr>
  </w:style>
  <w:style w:type="paragraph" w:customStyle="1" w:styleId="B3">
    <w:name w:val="B3"/>
    <w:basedOn w:val="List3"/>
    <w:link w:val="B3Char"/>
    <w:rsid w:val="00F8487B"/>
    <w:pPr>
      <w:spacing w:after="180"/>
      <w:jc w:val="left"/>
    </w:pPr>
    <w:rPr>
      <w:lang w:eastAsia="en-US"/>
    </w:rPr>
  </w:style>
  <w:style w:type="paragraph" w:customStyle="1" w:styleId="B4">
    <w:name w:val="B4"/>
    <w:basedOn w:val="List4"/>
    <w:link w:val="B4Char"/>
    <w:rsid w:val="00F8487B"/>
    <w:pPr>
      <w:spacing w:after="180"/>
      <w:jc w:val="left"/>
    </w:pPr>
    <w:rPr>
      <w:lang w:eastAsia="en-US"/>
    </w:rPr>
  </w:style>
  <w:style w:type="paragraph" w:customStyle="1" w:styleId="Proposal">
    <w:name w:val="Proposal"/>
    <w:basedOn w:val="Normal"/>
    <w:rsid w:val="00F8487B"/>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8487B"/>
    <w:rPr>
      <w:rFonts w:ascii="Arial" w:eastAsia="Times New Roman" w:hAnsi="Arial"/>
      <w:lang w:val="en-GB" w:eastAsia="zh-CN"/>
    </w:rPr>
  </w:style>
  <w:style w:type="paragraph" w:customStyle="1" w:styleId="B5">
    <w:name w:val="B5"/>
    <w:basedOn w:val="List5"/>
    <w:link w:val="B5Char"/>
    <w:rsid w:val="00F8487B"/>
    <w:pPr>
      <w:spacing w:after="180"/>
      <w:jc w:val="left"/>
    </w:pPr>
    <w:rPr>
      <w:lang w:eastAsia="en-US"/>
    </w:rPr>
  </w:style>
  <w:style w:type="paragraph" w:customStyle="1" w:styleId="EX">
    <w:name w:val="EX"/>
    <w:basedOn w:val="Normal"/>
    <w:rsid w:val="00F8487B"/>
    <w:pPr>
      <w:keepLines/>
      <w:spacing w:after="180"/>
      <w:ind w:left="1702" w:hanging="1418"/>
      <w:jc w:val="left"/>
    </w:pPr>
    <w:rPr>
      <w:lang w:eastAsia="en-US"/>
    </w:rPr>
  </w:style>
  <w:style w:type="paragraph" w:customStyle="1" w:styleId="EW">
    <w:name w:val="EW"/>
    <w:basedOn w:val="EX"/>
    <w:rsid w:val="00F8487B"/>
    <w:pPr>
      <w:spacing w:after="0"/>
    </w:pPr>
  </w:style>
  <w:style w:type="paragraph" w:customStyle="1" w:styleId="TAL">
    <w:name w:val="TAL"/>
    <w:basedOn w:val="Normal"/>
    <w:link w:val="TALChar"/>
    <w:rsid w:val="00F8487B"/>
    <w:pPr>
      <w:keepNext/>
      <w:keepLines/>
      <w:spacing w:after="0"/>
      <w:jc w:val="left"/>
    </w:pPr>
    <w:rPr>
      <w:sz w:val="18"/>
      <w:lang w:eastAsia="en-US"/>
    </w:rPr>
  </w:style>
  <w:style w:type="paragraph" w:customStyle="1" w:styleId="TAC">
    <w:name w:val="TAC"/>
    <w:basedOn w:val="TAL"/>
    <w:rsid w:val="00F8487B"/>
    <w:pPr>
      <w:jc w:val="center"/>
    </w:pPr>
  </w:style>
  <w:style w:type="paragraph" w:customStyle="1" w:styleId="TAH">
    <w:name w:val="TAH"/>
    <w:basedOn w:val="TAC"/>
    <w:link w:val="TAHCar"/>
    <w:rsid w:val="00F8487B"/>
    <w:rPr>
      <w:b/>
    </w:rPr>
  </w:style>
  <w:style w:type="paragraph" w:customStyle="1" w:styleId="TAN">
    <w:name w:val="TAN"/>
    <w:basedOn w:val="TAL"/>
    <w:link w:val="TANChar"/>
    <w:rsid w:val="00F8487B"/>
    <w:pPr>
      <w:ind w:left="851" w:hanging="851"/>
    </w:pPr>
  </w:style>
  <w:style w:type="paragraph" w:customStyle="1" w:styleId="TAR">
    <w:name w:val="TAR"/>
    <w:basedOn w:val="TAL"/>
    <w:rsid w:val="00F8487B"/>
    <w:pPr>
      <w:jc w:val="right"/>
    </w:pPr>
  </w:style>
  <w:style w:type="paragraph" w:customStyle="1" w:styleId="TH">
    <w:name w:val="TH"/>
    <w:basedOn w:val="Normal"/>
    <w:link w:val="THChar"/>
    <w:rsid w:val="00F8487B"/>
    <w:pPr>
      <w:keepNext/>
      <w:keepLines/>
      <w:spacing w:before="60" w:after="180"/>
      <w:jc w:val="center"/>
    </w:pPr>
    <w:rPr>
      <w:b/>
      <w:lang w:eastAsia="en-US"/>
    </w:rPr>
  </w:style>
  <w:style w:type="paragraph" w:customStyle="1" w:styleId="TF">
    <w:name w:val="TF"/>
    <w:aliases w:val="left"/>
    <w:basedOn w:val="TH"/>
    <w:link w:val="TFChar"/>
    <w:rsid w:val="00F8487B"/>
    <w:pPr>
      <w:keepNext w:val="0"/>
      <w:spacing w:before="0" w:after="240"/>
    </w:pPr>
  </w:style>
  <w:style w:type="paragraph" w:customStyle="1" w:styleId="TT">
    <w:name w:val="TT"/>
    <w:basedOn w:val="Heading1"/>
    <w:next w:val="Normal"/>
    <w:rsid w:val="00F8487B"/>
    <w:pPr>
      <w:numPr>
        <w:numId w:val="0"/>
      </w:numPr>
      <w:ind w:left="1134" w:hanging="1134"/>
      <w:outlineLvl w:val="9"/>
    </w:pPr>
    <w:rPr>
      <w:rFonts w:cs="Times New Roman"/>
      <w:szCs w:val="20"/>
      <w:lang w:eastAsia="en-US"/>
    </w:rPr>
  </w:style>
  <w:style w:type="paragraph" w:customStyle="1" w:styleId="ZA">
    <w:name w:val="ZA"/>
    <w:rsid w:val="00F848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848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848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848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8487B"/>
  </w:style>
  <w:style w:type="paragraph" w:customStyle="1" w:styleId="ZH">
    <w:name w:val="ZH"/>
    <w:rsid w:val="00F848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848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8487B"/>
    <w:pPr>
      <w:framePr w:hRule="auto" w:wrap="notBeside" w:y="852"/>
    </w:pPr>
    <w:rPr>
      <w:i w:val="0"/>
      <w:sz w:val="40"/>
    </w:rPr>
  </w:style>
  <w:style w:type="paragraph" w:customStyle="1" w:styleId="ZU">
    <w:name w:val="ZU"/>
    <w:rsid w:val="00F848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8487B"/>
    <w:pPr>
      <w:framePr w:wrap="notBeside" w:y="16161"/>
    </w:pPr>
  </w:style>
  <w:style w:type="paragraph" w:customStyle="1" w:styleId="FP">
    <w:name w:val="FP"/>
    <w:basedOn w:val="Normal"/>
    <w:rsid w:val="00F8487B"/>
    <w:pPr>
      <w:spacing w:after="0"/>
      <w:jc w:val="left"/>
    </w:pPr>
    <w:rPr>
      <w:lang w:eastAsia="en-US"/>
    </w:rPr>
  </w:style>
  <w:style w:type="paragraph" w:customStyle="1" w:styleId="Observation">
    <w:name w:val="Observation"/>
    <w:basedOn w:val="Proposal"/>
    <w:qFormat/>
    <w:rsid w:val="00F8487B"/>
    <w:pPr>
      <w:numPr>
        <w:numId w:val="9"/>
      </w:numPr>
      <w:ind w:left="1701" w:hanging="1701"/>
    </w:pPr>
  </w:style>
  <w:style w:type="paragraph" w:styleId="TableofFigures">
    <w:name w:val="table of figures"/>
    <w:basedOn w:val="Normal"/>
    <w:next w:val="Normal"/>
    <w:uiPriority w:val="99"/>
    <w:rsid w:val="00F8487B"/>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customStyle="1" w:styleId="Agreement">
    <w:name w:val="Agreement"/>
    <w:basedOn w:val="Normal"/>
    <w:next w:val="Doc-text2"/>
    <w:rsid w:val="008E7265"/>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RAN2\Docs\R2-190759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2.xml><?xml version="1.0" encoding="utf-8"?>
<ds:datastoreItem xmlns:ds="http://schemas.openxmlformats.org/officeDocument/2006/customXml" ds:itemID="{B64711F7-289D-486E-BACB-9F1818F7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4.xml><?xml version="1.0" encoding="utf-8"?>
<ds:datastoreItem xmlns:ds="http://schemas.openxmlformats.org/officeDocument/2006/customXml" ds:itemID="{8CBC141F-76A4-41CA-94A4-2A17B200A36B}">
  <ds:schemaRefs>
    <ds:schemaRef ds:uri="http://purl.org/dc/terms/"/>
    <ds:schemaRef ds:uri="9b239327-9e80-40e4-b1b7-4394fed77a33"/>
    <ds:schemaRef ds:uri="2f282d3b-eb4a-4b09-b61f-b9593442e28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ACF5715B-18E3-4957-B9B7-FEE6565B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33</TotalTime>
  <Pages>2</Pages>
  <Words>658</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Ericsson</cp:lastModifiedBy>
  <cp:revision>25</cp:revision>
  <cp:lastPrinted>2019-02-05T08:21:00Z</cp:lastPrinted>
  <dcterms:created xsi:type="dcterms:W3CDTF">2019-08-07T08:09:00Z</dcterms:created>
  <dcterms:modified xsi:type="dcterms:W3CDTF">2019-08-15T21:27:00Z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ed9f4e92-e35f-476a-9871-f59b60768a4c</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0x010100F3E9551B3FDDA24EBF0A209BAAD637CA</vt:lpwstr>
  </property>
  <property fmtid="{D5CDD505-2E9C-101B-9397-08002B2CF9AE}" pid="16" name="AuthorIds_UIVersion_10752">
    <vt:lpwstr>191</vt:lpwstr>
  </property>
</Properties>
</file>